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B5622D" w14:textId="6B0F8443" w:rsidR="00DF6273" w:rsidRDefault="00DF6273">
      <w:pPr>
        <w:jc w:val="center"/>
      </w:pPr>
      <w:r>
        <w:t>Aristide Fumagalli</w:t>
      </w:r>
    </w:p>
    <w:p w14:paraId="08B5622E" w14:textId="77777777" w:rsidR="00DF6273" w:rsidRDefault="00DF6273">
      <w:pPr>
        <w:jc w:val="center"/>
        <w:rPr>
          <w:smallCaps/>
        </w:rPr>
      </w:pPr>
      <w:r w:rsidRPr="00962D22">
        <w:rPr>
          <w:smallCaps/>
        </w:rPr>
        <w:t>Bibliografia</w:t>
      </w:r>
    </w:p>
    <w:p w14:paraId="08B5622F" w14:textId="77777777" w:rsidR="00965E57" w:rsidRPr="00962D22" w:rsidRDefault="00965E57" w:rsidP="00965E57">
      <w:pPr>
        <w:rPr>
          <w:smallCaps/>
        </w:rPr>
      </w:pPr>
    </w:p>
    <w:p w14:paraId="08B56230" w14:textId="77777777" w:rsidR="00DF6273" w:rsidRDefault="00DF6273">
      <w:pPr>
        <w:jc w:val="center"/>
      </w:pPr>
    </w:p>
    <w:p w14:paraId="08B56231" w14:textId="77777777" w:rsidR="00DF6273" w:rsidRPr="00962D22" w:rsidRDefault="00DF6273" w:rsidP="00F27051">
      <w:pPr>
        <w:pBdr>
          <w:bottom w:val="single" w:sz="4" w:space="1" w:color="auto"/>
        </w:pBdr>
        <w:jc w:val="center"/>
        <w:rPr>
          <w:smallCaps/>
        </w:rPr>
      </w:pPr>
      <w:r w:rsidRPr="00962D22">
        <w:rPr>
          <w:smallCaps/>
        </w:rPr>
        <w:t>Libri</w:t>
      </w:r>
    </w:p>
    <w:p w14:paraId="08B56232" w14:textId="77777777" w:rsidR="00DF6273" w:rsidRDefault="00DF6273"/>
    <w:p w14:paraId="7270732C" w14:textId="77777777" w:rsidR="006136D6" w:rsidRDefault="006136D6" w:rsidP="00963810">
      <w:pPr>
        <w:overflowPunct/>
        <w:jc w:val="center"/>
        <w:textAlignment w:val="auto"/>
        <w:rPr>
          <w:iCs/>
          <w:szCs w:val="24"/>
        </w:rPr>
      </w:pPr>
      <w:r>
        <w:rPr>
          <w:iCs/>
          <w:szCs w:val="24"/>
        </w:rPr>
        <w:t>2024</w:t>
      </w:r>
    </w:p>
    <w:p w14:paraId="03C01F89" w14:textId="77777777" w:rsidR="006136D6" w:rsidRDefault="006136D6" w:rsidP="00963810">
      <w:pPr>
        <w:overflowPunct/>
        <w:jc w:val="center"/>
        <w:textAlignment w:val="auto"/>
        <w:rPr>
          <w:iCs/>
          <w:szCs w:val="24"/>
        </w:rPr>
      </w:pPr>
    </w:p>
    <w:p w14:paraId="4FF099AF" w14:textId="0F0177B8" w:rsidR="006136D6" w:rsidRDefault="006136D6" w:rsidP="006136D6">
      <w:pPr>
        <w:overflowPunct/>
        <w:textAlignment w:val="auto"/>
      </w:pPr>
      <w:r>
        <w:rPr>
          <w:i/>
          <w:iCs/>
        </w:rPr>
        <w:t>Accende lumen sensibus. Meditazioni sensoriali sulla Pasqua</w:t>
      </w:r>
      <w:r>
        <w:t xml:space="preserve"> (= Contemplatio 44), Glossa, Milano 2024</w:t>
      </w:r>
      <w:r w:rsidR="00E05468">
        <w:t>, pp. 73</w:t>
      </w:r>
    </w:p>
    <w:p w14:paraId="015D9398" w14:textId="77777777" w:rsidR="00C27B67" w:rsidRDefault="00C27B67" w:rsidP="006136D6">
      <w:pPr>
        <w:overflowPunct/>
        <w:textAlignment w:val="auto"/>
        <w:rPr>
          <w:i/>
          <w:iCs/>
        </w:rPr>
      </w:pPr>
    </w:p>
    <w:p w14:paraId="2EB5E655" w14:textId="45B16CE2" w:rsidR="00C27B67" w:rsidRDefault="00C27B67" w:rsidP="006136D6">
      <w:pPr>
        <w:overflowPunct/>
        <w:textAlignment w:val="auto"/>
        <w:rPr>
          <w:iCs/>
          <w:szCs w:val="24"/>
        </w:rPr>
      </w:pPr>
      <w:r>
        <w:rPr>
          <w:i/>
          <w:iCs/>
        </w:rPr>
        <w:t>L’amore celibe. La relazione del prete con le donne</w:t>
      </w:r>
      <w:r>
        <w:t xml:space="preserve">, San Paolo, Cinisello Balsamo (Mi) 2024, pp. </w:t>
      </w:r>
      <w:r w:rsidR="00097D6F">
        <w:t>144</w:t>
      </w:r>
    </w:p>
    <w:p w14:paraId="54A6D205" w14:textId="77777777" w:rsidR="006136D6" w:rsidRDefault="006136D6" w:rsidP="00963810">
      <w:pPr>
        <w:overflowPunct/>
        <w:jc w:val="center"/>
        <w:textAlignment w:val="auto"/>
        <w:rPr>
          <w:iCs/>
          <w:szCs w:val="24"/>
        </w:rPr>
      </w:pPr>
    </w:p>
    <w:p w14:paraId="518ECB54" w14:textId="5C44C0D7" w:rsidR="00E20E88" w:rsidRDefault="00E20E88" w:rsidP="00963810">
      <w:pPr>
        <w:overflowPunct/>
        <w:jc w:val="center"/>
        <w:textAlignment w:val="auto"/>
        <w:rPr>
          <w:iCs/>
          <w:szCs w:val="24"/>
        </w:rPr>
      </w:pPr>
      <w:r>
        <w:rPr>
          <w:iCs/>
          <w:szCs w:val="24"/>
        </w:rPr>
        <w:t>2023</w:t>
      </w:r>
    </w:p>
    <w:p w14:paraId="2B08CB74" w14:textId="77777777" w:rsidR="00E20E88" w:rsidRDefault="00E20E88" w:rsidP="00963810">
      <w:pPr>
        <w:overflowPunct/>
        <w:jc w:val="center"/>
        <w:textAlignment w:val="auto"/>
        <w:rPr>
          <w:iCs/>
          <w:szCs w:val="24"/>
        </w:rPr>
      </w:pPr>
    </w:p>
    <w:p w14:paraId="3021A2ED" w14:textId="40E7E789" w:rsidR="00E20E88" w:rsidRDefault="00E20E88" w:rsidP="00E20E88">
      <w:pPr>
        <w:overflowPunct/>
        <w:textAlignment w:val="auto"/>
      </w:pPr>
      <w:r>
        <w:rPr>
          <w:i/>
          <w:iCs/>
        </w:rPr>
        <w:t>In dialogo con la Parola. Meditazioni sulle letture festive ambrosiane / 2. Quaresima - Pasqua</w:t>
      </w:r>
      <w:r>
        <w:t xml:space="preserve"> (= Sussidi Ambrosiani), Ancora, Milano 2023</w:t>
      </w:r>
      <w:r w:rsidR="00457D48">
        <w:t xml:space="preserve">, </w:t>
      </w:r>
      <w:r w:rsidR="00E05468">
        <w:t>pp. 196</w:t>
      </w:r>
    </w:p>
    <w:p w14:paraId="37DDCD1A" w14:textId="77777777" w:rsidR="003A43C4" w:rsidRDefault="003A43C4" w:rsidP="00E20E88">
      <w:pPr>
        <w:overflowPunct/>
        <w:textAlignment w:val="auto"/>
      </w:pPr>
    </w:p>
    <w:p w14:paraId="791247B6" w14:textId="2CCF17D8" w:rsidR="003A43C4" w:rsidRDefault="003A43C4" w:rsidP="00E20E88">
      <w:pPr>
        <w:overflowPunct/>
        <w:textAlignment w:val="auto"/>
      </w:pPr>
      <w:r>
        <w:rPr>
          <w:i/>
          <w:iCs/>
        </w:rPr>
        <w:t>In dialogo con la Parola. Meditazioni sulle letture festive ambrosiane / 3. Dopo Pentecoste</w:t>
      </w:r>
      <w:r>
        <w:t xml:space="preserve"> (= Sussidi Ambrosiani), Ancora, Milano 2023</w:t>
      </w:r>
      <w:r w:rsidR="00457D48">
        <w:t xml:space="preserve">, </w:t>
      </w:r>
      <w:r w:rsidR="00E05468">
        <w:t xml:space="preserve">pp. </w:t>
      </w:r>
      <w:r w:rsidR="00457D48">
        <w:t>205</w:t>
      </w:r>
    </w:p>
    <w:p w14:paraId="1452B097" w14:textId="77777777" w:rsidR="00940238" w:rsidRDefault="00940238" w:rsidP="00E20E88">
      <w:pPr>
        <w:overflowPunct/>
        <w:textAlignment w:val="auto"/>
      </w:pPr>
    </w:p>
    <w:p w14:paraId="5A98B41D" w14:textId="3EB308E1" w:rsidR="00940238" w:rsidRDefault="00940238" w:rsidP="00E20E88">
      <w:pPr>
        <w:overflowPunct/>
        <w:textAlignment w:val="auto"/>
        <w:rPr>
          <w:iCs/>
          <w:szCs w:val="24"/>
        </w:rPr>
      </w:pPr>
      <w:r>
        <w:rPr>
          <w:rStyle w:val="Enfasicorsivo"/>
        </w:rPr>
        <w:t>In dialogo con la Parola. Meditazioni sulle letture festive ambrosiane / 4. Dopo il Martirio di San Giovanni il Precursore. Dopo la dedicazione</w:t>
      </w:r>
      <w:r>
        <w:t xml:space="preserve"> (= Sussidi Ambrosiani), Ancora, Milano 2023</w:t>
      </w:r>
      <w:r w:rsidR="006B1F12">
        <w:t xml:space="preserve">, </w:t>
      </w:r>
      <w:r w:rsidR="00E05468">
        <w:t xml:space="preserve">pp. </w:t>
      </w:r>
      <w:r w:rsidR="00457D48">
        <w:t>173</w:t>
      </w:r>
    </w:p>
    <w:p w14:paraId="2ABF8E82" w14:textId="77777777" w:rsidR="00E20E88" w:rsidRDefault="00E20E88" w:rsidP="00963810">
      <w:pPr>
        <w:overflowPunct/>
        <w:jc w:val="center"/>
        <w:textAlignment w:val="auto"/>
        <w:rPr>
          <w:iCs/>
          <w:szCs w:val="24"/>
        </w:rPr>
      </w:pPr>
    </w:p>
    <w:p w14:paraId="1C72F088" w14:textId="7B9D0326" w:rsidR="006C0364" w:rsidRDefault="006C0364" w:rsidP="00963810">
      <w:pPr>
        <w:overflowPunct/>
        <w:jc w:val="center"/>
        <w:textAlignment w:val="auto"/>
        <w:rPr>
          <w:iCs/>
          <w:szCs w:val="24"/>
        </w:rPr>
      </w:pPr>
      <w:r>
        <w:rPr>
          <w:iCs/>
          <w:szCs w:val="24"/>
        </w:rPr>
        <w:t>2022</w:t>
      </w:r>
    </w:p>
    <w:p w14:paraId="0A15B03D" w14:textId="77777777" w:rsidR="006C0364" w:rsidRDefault="006C0364" w:rsidP="00963810">
      <w:pPr>
        <w:overflowPunct/>
        <w:jc w:val="center"/>
        <w:textAlignment w:val="auto"/>
        <w:rPr>
          <w:iCs/>
          <w:szCs w:val="24"/>
        </w:rPr>
      </w:pPr>
    </w:p>
    <w:p w14:paraId="7E002BBC" w14:textId="72CFADD6" w:rsidR="00CC454C" w:rsidRDefault="00D05F0E" w:rsidP="006C0364">
      <w:pPr>
        <w:overflowPunct/>
        <w:textAlignment w:val="auto"/>
        <w:rPr>
          <w:i/>
          <w:iCs/>
        </w:rPr>
      </w:pPr>
      <w:r>
        <w:rPr>
          <w:i/>
          <w:iCs/>
        </w:rPr>
        <w:t>I luoghi e la Parola. Itinerario spirituale in Terra Santa. Con note storico-geografiche a cura di Silvano Mezzenzana</w:t>
      </w:r>
      <w:r>
        <w:t xml:space="preserve">, San Paolo, Cinisello Balsamo (MI) 2022, pp. </w:t>
      </w:r>
      <w:r w:rsidR="00532E51">
        <w:t>204</w:t>
      </w:r>
      <w:r w:rsidR="007E4B02">
        <w:t xml:space="preserve"> [in collaborazione con Luca Castiglioni]</w:t>
      </w:r>
    </w:p>
    <w:p w14:paraId="3683D602" w14:textId="77777777" w:rsidR="00CC454C" w:rsidRDefault="00CC454C" w:rsidP="006C0364">
      <w:pPr>
        <w:overflowPunct/>
        <w:textAlignment w:val="auto"/>
        <w:rPr>
          <w:i/>
          <w:iCs/>
        </w:rPr>
      </w:pPr>
    </w:p>
    <w:p w14:paraId="5577E5B0" w14:textId="5EC7EB01" w:rsidR="007810B2" w:rsidRDefault="007810B2" w:rsidP="006C0364">
      <w:pPr>
        <w:overflowPunct/>
        <w:textAlignment w:val="auto"/>
      </w:pPr>
      <w:r>
        <w:rPr>
          <w:i/>
          <w:iCs/>
        </w:rPr>
        <w:t>In dialogo con la Parola. Meditazioni sulle letture festive ambrosiane / 1. Avvento - Natale - Dopo l’Epifania</w:t>
      </w:r>
      <w:r>
        <w:t xml:space="preserve"> (= Sussidi Ambrosiani), Ancora, Milano 2022</w:t>
      </w:r>
      <w:r w:rsidR="006B1F12">
        <w:t>, pp. 220</w:t>
      </w:r>
    </w:p>
    <w:p w14:paraId="3A83C297" w14:textId="77777777" w:rsidR="007810B2" w:rsidRDefault="007810B2" w:rsidP="006C0364">
      <w:pPr>
        <w:overflowPunct/>
        <w:textAlignment w:val="auto"/>
        <w:rPr>
          <w:i/>
          <w:iCs/>
        </w:rPr>
      </w:pPr>
    </w:p>
    <w:p w14:paraId="53CA865D" w14:textId="77777777" w:rsidR="001C13C1" w:rsidRDefault="001C13C1" w:rsidP="001C13C1">
      <w:pPr>
        <w:overflowPunct/>
        <w:textAlignment w:val="auto"/>
      </w:pPr>
      <w:r>
        <w:rPr>
          <w:i/>
          <w:iCs/>
        </w:rPr>
        <w:t>Spirito e libertà. Fondamenti di teologia morale</w:t>
      </w:r>
      <w:r>
        <w:t xml:space="preserve"> (= Biblioteca di Teologia Contemporanea 210), Queriniana, Brescia 2022, pp. 491</w:t>
      </w:r>
    </w:p>
    <w:p w14:paraId="50AE8FAB" w14:textId="77777777" w:rsidR="001C13C1" w:rsidRDefault="001C13C1" w:rsidP="006C0364">
      <w:pPr>
        <w:overflowPunct/>
        <w:textAlignment w:val="auto"/>
        <w:rPr>
          <w:i/>
          <w:iCs/>
        </w:rPr>
      </w:pPr>
    </w:p>
    <w:p w14:paraId="217F596E" w14:textId="77777777" w:rsidR="006C0364" w:rsidRDefault="006C0364" w:rsidP="00963810">
      <w:pPr>
        <w:overflowPunct/>
        <w:jc w:val="center"/>
        <w:textAlignment w:val="auto"/>
        <w:rPr>
          <w:iCs/>
          <w:szCs w:val="24"/>
        </w:rPr>
      </w:pPr>
    </w:p>
    <w:p w14:paraId="020C9220" w14:textId="00824AE1" w:rsidR="006C4D92" w:rsidRDefault="006C4D92" w:rsidP="00963810">
      <w:pPr>
        <w:overflowPunct/>
        <w:jc w:val="center"/>
        <w:textAlignment w:val="auto"/>
        <w:rPr>
          <w:iCs/>
          <w:szCs w:val="24"/>
        </w:rPr>
      </w:pPr>
      <w:r>
        <w:rPr>
          <w:iCs/>
          <w:szCs w:val="24"/>
        </w:rPr>
        <w:t>2020</w:t>
      </w:r>
    </w:p>
    <w:p w14:paraId="1CA0F36E" w14:textId="65A77157" w:rsidR="006C4D92" w:rsidRDefault="006C4D92" w:rsidP="00963810">
      <w:pPr>
        <w:overflowPunct/>
        <w:jc w:val="center"/>
        <w:textAlignment w:val="auto"/>
        <w:rPr>
          <w:iCs/>
          <w:szCs w:val="24"/>
        </w:rPr>
      </w:pPr>
    </w:p>
    <w:p w14:paraId="11A17E17" w14:textId="797BAC0D" w:rsidR="00184FD9" w:rsidRDefault="00184FD9" w:rsidP="00184FD9">
      <w:pPr>
        <w:overflowPunct/>
        <w:textAlignment w:val="auto"/>
      </w:pPr>
      <w:r>
        <w:rPr>
          <w:i/>
          <w:iCs/>
        </w:rPr>
        <w:t>Dove c’è lo Spirito. Fondamenti biblici della teologia morale</w:t>
      </w:r>
      <w:r>
        <w:t xml:space="preserve"> (= Etica Teologica Oggi), EDB, Bologna 2020, pp. 155</w:t>
      </w:r>
    </w:p>
    <w:p w14:paraId="680D69A7" w14:textId="77777777" w:rsidR="00184FD9" w:rsidRDefault="00184FD9" w:rsidP="00184FD9">
      <w:pPr>
        <w:overflowPunct/>
        <w:textAlignment w:val="auto"/>
        <w:rPr>
          <w:i/>
          <w:iCs/>
        </w:rPr>
      </w:pPr>
    </w:p>
    <w:p w14:paraId="52FBC7B2" w14:textId="3EF9E5E2" w:rsidR="002600D9" w:rsidRPr="000D3802" w:rsidRDefault="002600D9" w:rsidP="00184FD9">
      <w:pPr>
        <w:overflowPunct/>
        <w:textAlignment w:val="auto"/>
        <w:rPr>
          <w:rStyle w:val="Enfasicorsivo"/>
          <w:color w:val="1E1E1E"/>
        </w:rPr>
      </w:pPr>
      <w:r>
        <w:rPr>
          <w:i/>
          <w:iCs/>
        </w:rPr>
        <w:t>Il cristiano nel mondo. Introduzione alla teologia morale</w:t>
      </w:r>
      <w:r>
        <w:t xml:space="preserve"> (= Teologia per laici - nuova serie), Ancora, Milano 2020</w:t>
      </w:r>
      <w:r>
        <w:rPr>
          <w:vertAlign w:val="superscript"/>
        </w:rPr>
        <w:t>2</w:t>
      </w:r>
      <w:r w:rsidR="000D3802">
        <w:t xml:space="preserve"> </w:t>
      </w:r>
      <w:r w:rsidR="006E4711">
        <w:t xml:space="preserve">[2010] </w:t>
      </w:r>
      <w:r w:rsidR="000D3802">
        <w:t>(curatore), pp.</w:t>
      </w:r>
      <w:r w:rsidR="00681529">
        <w:t xml:space="preserve"> 279</w:t>
      </w:r>
    </w:p>
    <w:p w14:paraId="584D9B4B" w14:textId="77777777" w:rsidR="002600D9" w:rsidRDefault="002600D9" w:rsidP="00EF0B19">
      <w:pPr>
        <w:overflowPunct/>
        <w:textAlignment w:val="auto"/>
        <w:rPr>
          <w:rStyle w:val="Enfasicorsivo"/>
          <w:color w:val="1E1E1E"/>
        </w:rPr>
      </w:pPr>
    </w:p>
    <w:p w14:paraId="747BE5CF" w14:textId="1EA85F9D" w:rsidR="00184FD9" w:rsidRDefault="00184FD9" w:rsidP="00184FD9">
      <w:pPr>
        <w:overflowPunct/>
        <w:textAlignment w:val="auto"/>
        <w:rPr>
          <w:color w:val="1E1E1E"/>
          <w:shd w:val="clear" w:color="auto" w:fill="FFFFFF"/>
        </w:rPr>
      </w:pPr>
      <w:r>
        <w:rPr>
          <w:i/>
          <w:iCs/>
        </w:rPr>
        <w:lastRenderedPageBreak/>
        <w:t>L’amore possibile. Persone omosessuali e morale cristiana</w:t>
      </w:r>
      <w:r>
        <w:t xml:space="preserve"> (= Questioni di Etica Teologica), Cittadella, Assisi (PG) 2020, pp. 208</w:t>
      </w:r>
    </w:p>
    <w:p w14:paraId="4997B187" w14:textId="77777777" w:rsidR="00184FD9" w:rsidRDefault="00184FD9" w:rsidP="00EF0B19">
      <w:pPr>
        <w:overflowPunct/>
        <w:textAlignment w:val="auto"/>
        <w:rPr>
          <w:rStyle w:val="Enfasicorsivo"/>
          <w:color w:val="1E1E1E"/>
        </w:rPr>
      </w:pPr>
    </w:p>
    <w:p w14:paraId="63B40127" w14:textId="502C2BC3" w:rsidR="006C4D92" w:rsidRDefault="006C4D92" w:rsidP="00EF0B19">
      <w:pPr>
        <w:overflowPunct/>
        <w:textAlignment w:val="auto"/>
        <w:rPr>
          <w:color w:val="1E1E1E"/>
          <w:shd w:val="clear" w:color="auto" w:fill="FFFFFF"/>
        </w:rPr>
      </w:pPr>
      <w:r w:rsidRPr="00EF0B19">
        <w:rPr>
          <w:rStyle w:val="Enfasicorsivo"/>
          <w:color w:val="1E1E1E"/>
        </w:rPr>
        <w:t>L’amore sessuale. Fondamenti e criteri teologico-morali</w:t>
      </w:r>
      <w:r w:rsidRPr="00EF0B19">
        <w:rPr>
          <w:color w:val="1E1E1E"/>
          <w:shd w:val="clear" w:color="auto" w:fill="FFFFFF"/>
        </w:rPr>
        <w:t xml:space="preserve"> (= Biblioteca di Teologia Contemporanea 182), Queriniana, Brescia 2020</w:t>
      </w:r>
      <w:r w:rsidRPr="00EF0B19">
        <w:rPr>
          <w:color w:val="1E1E1E"/>
          <w:shd w:val="clear" w:color="auto" w:fill="FFFFFF"/>
          <w:vertAlign w:val="superscript"/>
        </w:rPr>
        <w:t>2</w:t>
      </w:r>
      <w:r w:rsidRPr="00EF0B19">
        <w:rPr>
          <w:color w:val="1E1E1E"/>
          <w:shd w:val="clear" w:color="auto" w:fill="FFFFFF"/>
        </w:rPr>
        <w:t xml:space="preserve"> [2017], pp. 461</w:t>
      </w:r>
    </w:p>
    <w:p w14:paraId="2D222DBE" w14:textId="205E4C0E" w:rsidR="00EF0B19" w:rsidRDefault="00EF0B19" w:rsidP="00EF0B19">
      <w:pPr>
        <w:overflowPunct/>
        <w:textAlignment w:val="auto"/>
        <w:rPr>
          <w:color w:val="1E1E1E"/>
          <w:shd w:val="clear" w:color="auto" w:fill="FFFFFF"/>
        </w:rPr>
      </w:pPr>
    </w:p>
    <w:p w14:paraId="5C988568" w14:textId="68132B4F" w:rsidR="00E924EF" w:rsidRDefault="00E924EF" w:rsidP="00E924EF">
      <w:pPr>
        <w:overflowPunct/>
        <w:jc w:val="center"/>
        <w:textAlignment w:val="auto"/>
        <w:rPr>
          <w:color w:val="1E1E1E"/>
          <w:shd w:val="clear" w:color="auto" w:fill="FFFFFF"/>
        </w:rPr>
      </w:pPr>
      <w:r>
        <w:rPr>
          <w:color w:val="1E1E1E"/>
          <w:shd w:val="clear" w:color="auto" w:fill="FFFFFF"/>
        </w:rPr>
        <w:t>2019</w:t>
      </w:r>
    </w:p>
    <w:p w14:paraId="42716C29" w14:textId="144F4168" w:rsidR="00E924EF" w:rsidRDefault="00E924EF" w:rsidP="00E924EF">
      <w:pPr>
        <w:overflowPunct/>
        <w:jc w:val="center"/>
        <w:textAlignment w:val="auto"/>
        <w:rPr>
          <w:color w:val="1E1E1E"/>
          <w:shd w:val="clear" w:color="auto" w:fill="FFFFFF"/>
        </w:rPr>
      </w:pPr>
    </w:p>
    <w:p w14:paraId="3F8CE476" w14:textId="2DAFDF7C" w:rsidR="00E924EF" w:rsidRPr="00A06841" w:rsidRDefault="00414808" w:rsidP="00414808">
      <w:pPr>
        <w:overflowPunct/>
        <w:textAlignment w:val="auto"/>
        <w:rPr>
          <w:color w:val="1E1E1E"/>
          <w:shd w:val="clear" w:color="auto" w:fill="FFFFFF"/>
        </w:rPr>
      </w:pPr>
      <w:r w:rsidRPr="00A06841">
        <w:rPr>
          <w:rStyle w:val="Enfasicorsivo"/>
          <w:color w:val="1E1E1E"/>
        </w:rPr>
        <w:t>Humanae vitae. Una pietra miliare</w:t>
      </w:r>
      <w:r w:rsidRPr="00A06841">
        <w:rPr>
          <w:color w:val="1E1E1E"/>
          <w:shd w:val="clear" w:color="auto" w:fill="FFFFFF"/>
        </w:rPr>
        <w:t xml:space="preserve"> (= Giornale di Teologia 416), Queriniana, Brescia 2019, pp.102</w:t>
      </w:r>
    </w:p>
    <w:p w14:paraId="4F1D54BD" w14:textId="3348B572" w:rsidR="00414808" w:rsidRPr="00A06841" w:rsidRDefault="00414808" w:rsidP="00414808">
      <w:pPr>
        <w:overflowPunct/>
        <w:textAlignment w:val="auto"/>
        <w:rPr>
          <w:color w:val="1E1E1E"/>
          <w:shd w:val="clear" w:color="auto" w:fill="FFFFFF"/>
        </w:rPr>
      </w:pPr>
    </w:p>
    <w:p w14:paraId="1D1238A0" w14:textId="49063C7F" w:rsidR="00A06841" w:rsidRDefault="00416908" w:rsidP="00414808">
      <w:pPr>
        <w:overflowPunct/>
        <w:textAlignment w:val="auto"/>
        <w:rPr>
          <w:color w:val="1E1E1E"/>
          <w:shd w:val="clear" w:color="auto" w:fill="FFFFFF"/>
        </w:rPr>
      </w:pPr>
      <w:r w:rsidRPr="00416908">
        <w:rPr>
          <w:rStyle w:val="Enfasicorsivo"/>
          <w:color w:val="1E1E1E"/>
        </w:rPr>
        <w:t>Teologia del discernimento. Fondamenti e configurazioni</w:t>
      </w:r>
      <w:r w:rsidRPr="00416908">
        <w:rPr>
          <w:color w:val="1E1E1E"/>
          <w:shd w:val="clear" w:color="auto" w:fill="FFFFFF"/>
        </w:rPr>
        <w:t xml:space="preserve"> (= Dossier Teologici del Seminario di Milano), Ancora, Milano 2019, pp.</w:t>
      </w:r>
      <w:r w:rsidR="00EE5687">
        <w:rPr>
          <w:color w:val="1E1E1E"/>
          <w:shd w:val="clear" w:color="auto" w:fill="FFFFFF"/>
        </w:rPr>
        <w:t xml:space="preserve"> </w:t>
      </w:r>
      <w:r w:rsidRPr="00416908">
        <w:rPr>
          <w:color w:val="1E1E1E"/>
          <w:shd w:val="clear" w:color="auto" w:fill="FFFFFF"/>
        </w:rPr>
        <w:t>216 (curatore)</w:t>
      </w:r>
    </w:p>
    <w:p w14:paraId="0D64B0C1" w14:textId="77777777" w:rsidR="00D0308A" w:rsidRDefault="00D0308A" w:rsidP="00414808">
      <w:pPr>
        <w:overflowPunct/>
        <w:textAlignment w:val="auto"/>
        <w:rPr>
          <w:color w:val="1E1E1E"/>
          <w:shd w:val="clear" w:color="auto" w:fill="FFFFFF"/>
        </w:rPr>
      </w:pPr>
    </w:p>
    <w:p w14:paraId="53CB83A5" w14:textId="418624C9" w:rsidR="00D0308A" w:rsidRDefault="00D0308A" w:rsidP="00414808">
      <w:pPr>
        <w:overflowPunct/>
        <w:textAlignment w:val="auto"/>
        <w:rPr>
          <w:color w:val="1E1E1E"/>
          <w:shd w:val="clear" w:color="auto" w:fill="FFFFFF"/>
        </w:rPr>
      </w:pPr>
      <w:r w:rsidRPr="00A06841">
        <w:rPr>
          <w:rStyle w:val="Enfasicorsivo"/>
          <w:color w:val="1E1E1E"/>
        </w:rPr>
        <w:t>Teologia morale</w:t>
      </w:r>
      <w:r w:rsidRPr="00A06841">
        <w:rPr>
          <w:color w:val="1E1E1E"/>
          <w:shd w:val="clear" w:color="auto" w:fill="FFFFFF"/>
        </w:rPr>
        <w:t xml:space="preserve"> (= Dizionari San Paolo), San Paolo, Cinisello Balsamo 2019, pp.1232 (curatore con P. Benanti, F. Compagnoni, G. Piana)</w:t>
      </w:r>
    </w:p>
    <w:p w14:paraId="72C02DA6" w14:textId="4660E881" w:rsidR="00EE5687" w:rsidRDefault="00EE5687" w:rsidP="00EE5687">
      <w:pPr>
        <w:overflowPunct/>
        <w:jc w:val="center"/>
        <w:textAlignment w:val="auto"/>
        <w:rPr>
          <w:color w:val="1E1E1E"/>
          <w:shd w:val="clear" w:color="auto" w:fill="FFFFFF"/>
        </w:rPr>
      </w:pPr>
      <w:r>
        <w:rPr>
          <w:color w:val="1E1E1E"/>
          <w:shd w:val="clear" w:color="auto" w:fill="FFFFFF"/>
        </w:rPr>
        <w:t>2018</w:t>
      </w:r>
    </w:p>
    <w:p w14:paraId="0EC4817F" w14:textId="23A89671" w:rsidR="00EE5687" w:rsidRDefault="00EE5687" w:rsidP="00EE5687">
      <w:pPr>
        <w:overflowPunct/>
        <w:jc w:val="center"/>
        <w:textAlignment w:val="auto"/>
        <w:rPr>
          <w:color w:val="1E1E1E"/>
          <w:shd w:val="clear" w:color="auto" w:fill="FFFFFF"/>
        </w:rPr>
      </w:pPr>
    </w:p>
    <w:p w14:paraId="15A03476" w14:textId="703EC50C" w:rsidR="00EE5687" w:rsidRPr="00AD0F19" w:rsidRDefault="00AD0F19" w:rsidP="00AD0F19">
      <w:pPr>
        <w:overflowPunct/>
        <w:textAlignment w:val="auto"/>
        <w:rPr>
          <w:color w:val="1E1E1E"/>
          <w:shd w:val="clear" w:color="auto" w:fill="FFFFFF"/>
        </w:rPr>
      </w:pPr>
      <w:r w:rsidRPr="00AD0F19">
        <w:rPr>
          <w:rStyle w:val="Enfasicorsivo"/>
          <w:color w:val="1E1E1E"/>
        </w:rPr>
        <w:t xml:space="preserve">L'eco dello Spirito. Teologia della coscienza morale </w:t>
      </w:r>
      <w:r w:rsidRPr="00AD0F19">
        <w:rPr>
          <w:color w:val="1E1E1E"/>
          <w:shd w:val="clear" w:color="auto" w:fill="FFFFFF"/>
        </w:rPr>
        <w:t>(= Biblioteca di Teologia Contemporanea 158), Queriniana, Brescia 2018</w:t>
      </w:r>
      <w:r w:rsidRPr="00AD0F19">
        <w:rPr>
          <w:color w:val="1E1E1E"/>
          <w:shd w:val="clear" w:color="auto" w:fill="FFFFFF"/>
          <w:vertAlign w:val="superscript"/>
        </w:rPr>
        <w:t>2</w:t>
      </w:r>
      <w:r w:rsidRPr="00AD0F19">
        <w:rPr>
          <w:color w:val="1E1E1E"/>
          <w:shd w:val="clear" w:color="auto" w:fill="FFFFFF"/>
        </w:rPr>
        <w:t xml:space="preserve"> [2012], pp. 460</w:t>
      </w:r>
    </w:p>
    <w:p w14:paraId="207C59EC" w14:textId="77777777" w:rsidR="00AD0F19" w:rsidRPr="00EF0B19" w:rsidRDefault="00AD0F19" w:rsidP="00EF0B19">
      <w:pPr>
        <w:overflowPunct/>
        <w:textAlignment w:val="auto"/>
        <w:rPr>
          <w:iCs/>
          <w:szCs w:val="24"/>
        </w:rPr>
      </w:pPr>
    </w:p>
    <w:p w14:paraId="6B4622E5" w14:textId="24216101" w:rsidR="00FF6A26" w:rsidRDefault="00FF6A26" w:rsidP="00963810">
      <w:pPr>
        <w:overflowPunct/>
        <w:jc w:val="center"/>
        <w:textAlignment w:val="auto"/>
        <w:rPr>
          <w:iCs/>
          <w:szCs w:val="24"/>
        </w:rPr>
      </w:pPr>
      <w:r>
        <w:rPr>
          <w:iCs/>
          <w:szCs w:val="24"/>
        </w:rPr>
        <w:t>2017</w:t>
      </w:r>
    </w:p>
    <w:p w14:paraId="5E97495E" w14:textId="384F01AB" w:rsidR="00FF6A26" w:rsidRDefault="00FF6A26" w:rsidP="00963810">
      <w:pPr>
        <w:overflowPunct/>
        <w:jc w:val="center"/>
        <w:textAlignment w:val="auto"/>
        <w:rPr>
          <w:iCs/>
          <w:szCs w:val="24"/>
        </w:rPr>
      </w:pPr>
    </w:p>
    <w:p w14:paraId="49FFE160" w14:textId="0199DC77" w:rsidR="00FF6A26" w:rsidRPr="00D41002" w:rsidRDefault="00FF6A26" w:rsidP="00315A1A">
      <w:pPr>
        <w:overflowPunct/>
        <w:textAlignment w:val="auto"/>
        <w:rPr>
          <w:color w:val="1E1E1E"/>
          <w:shd w:val="clear" w:color="auto" w:fill="FFFFFF"/>
        </w:rPr>
      </w:pPr>
      <w:r w:rsidRPr="00D41002">
        <w:rPr>
          <w:rStyle w:val="Enfasicorsivo"/>
          <w:color w:val="1E1E1E"/>
        </w:rPr>
        <w:t>Camminare nell’amore. La teologia morale di papa Francesco</w:t>
      </w:r>
      <w:r w:rsidRPr="00D41002">
        <w:rPr>
          <w:color w:val="1E1E1E"/>
          <w:shd w:val="clear" w:color="auto" w:fill="FFFFFF"/>
        </w:rPr>
        <w:t xml:space="preserve"> (= La teologia di papa Francesco), Libreria Editrice Vaticana, Città del Vaticano 2017, pp. 120</w:t>
      </w:r>
      <w:r w:rsidR="00F52E46" w:rsidRPr="00D41002">
        <w:rPr>
          <w:color w:val="1E1E1E"/>
          <w:shd w:val="clear" w:color="auto" w:fill="FFFFFF"/>
        </w:rPr>
        <w:t>.</w:t>
      </w:r>
    </w:p>
    <w:p w14:paraId="11800517" w14:textId="774FFB2D" w:rsidR="00FF6A26" w:rsidRPr="00D41002" w:rsidRDefault="00FF6A26" w:rsidP="00963810">
      <w:pPr>
        <w:overflowPunct/>
        <w:jc w:val="center"/>
        <w:textAlignment w:val="auto"/>
        <w:rPr>
          <w:color w:val="1E1E1E"/>
          <w:shd w:val="clear" w:color="auto" w:fill="FFFFFF"/>
        </w:rPr>
      </w:pPr>
    </w:p>
    <w:p w14:paraId="5263D38D" w14:textId="1F92C081" w:rsidR="00FF6A26" w:rsidRPr="00D41002" w:rsidRDefault="00315A1A" w:rsidP="00315A1A">
      <w:pPr>
        <w:overflowPunct/>
        <w:textAlignment w:val="auto"/>
        <w:rPr>
          <w:color w:val="1E1E1E"/>
          <w:shd w:val="clear" w:color="auto" w:fill="FFFFFF"/>
        </w:rPr>
      </w:pPr>
      <w:r w:rsidRPr="00D41002">
        <w:rPr>
          <w:rStyle w:val="Enfasicorsivo"/>
          <w:color w:val="1E1E1E"/>
        </w:rPr>
        <w:t>Fiat voluntas tua. Sull’essenza della vita cristiana</w:t>
      </w:r>
      <w:r w:rsidRPr="00D41002">
        <w:rPr>
          <w:color w:val="1E1E1E"/>
          <w:shd w:val="clear" w:color="auto" w:fill="FFFFFF"/>
        </w:rPr>
        <w:t xml:space="preserve"> (= Spiritualità), San Paolo, Cinisello Balsamo (MI) 2017, pp. 128.</w:t>
      </w:r>
    </w:p>
    <w:p w14:paraId="5BEFC6C4" w14:textId="18A925FF" w:rsidR="00315A1A" w:rsidRPr="00D41002" w:rsidRDefault="00315A1A" w:rsidP="00315A1A">
      <w:pPr>
        <w:overflowPunct/>
        <w:textAlignment w:val="auto"/>
        <w:rPr>
          <w:color w:val="1E1E1E"/>
          <w:shd w:val="clear" w:color="auto" w:fill="FFFFFF"/>
        </w:rPr>
      </w:pPr>
    </w:p>
    <w:p w14:paraId="2C23647B" w14:textId="06AB6D84" w:rsidR="00315A1A" w:rsidRPr="00D41002" w:rsidRDefault="00315A1A" w:rsidP="00315A1A">
      <w:pPr>
        <w:overflowPunct/>
        <w:textAlignment w:val="auto"/>
        <w:rPr>
          <w:color w:val="1E1E1E"/>
          <w:shd w:val="clear" w:color="auto" w:fill="FFFFFF"/>
        </w:rPr>
      </w:pPr>
      <w:r w:rsidRPr="00D41002">
        <w:rPr>
          <w:rStyle w:val="Enfasicorsivo"/>
          <w:color w:val="1E1E1E"/>
        </w:rPr>
        <w:t>L’amore in «Amoris laetitia». Ideale, cammino, fragilità</w:t>
      </w:r>
      <w:r w:rsidRPr="00D41002">
        <w:rPr>
          <w:color w:val="1E1E1E"/>
          <w:shd w:val="clear" w:color="auto" w:fill="FFFFFF"/>
        </w:rPr>
        <w:t xml:space="preserve"> (= L’Abside - Saggi di teologia 80), San Paolo Edizioni, 2017, pp. 127</w:t>
      </w:r>
      <w:r w:rsidR="00F52E46" w:rsidRPr="00D41002">
        <w:rPr>
          <w:color w:val="1E1E1E"/>
          <w:shd w:val="clear" w:color="auto" w:fill="FFFFFF"/>
        </w:rPr>
        <w:t>.</w:t>
      </w:r>
    </w:p>
    <w:p w14:paraId="5E07B4AB" w14:textId="68AAF855" w:rsidR="00315A1A" w:rsidRPr="00D41002" w:rsidRDefault="00315A1A" w:rsidP="00315A1A">
      <w:pPr>
        <w:overflowPunct/>
        <w:textAlignment w:val="auto"/>
        <w:rPr>
          <w:color w:val="1E1E1E"/>
          <w:shd w:val="clear" w:color="auto" w:fill="FFFFFF"/>
        </w:rPr>
      </w:pPr>
    </w:p>
    <w:p w14:paraId="0205CA85" w14:textId="694025FA" w:rsidR="00315A1A" w:rsidRPr="00D41002" w:rsidRDefault="00F52E46" w:rsidP="00315A1A">
      <w:pPr>
        <w:overflowPunct/>
        <w:textAlignment w:val="auto"/>
        <w:rPr>
          <w:color w:val="1E1E1E"/>
          <w:shd w:val="clear" w:color="auto" w:fill="FFFFFF"/>
        </w:rPr>
      </w:pPr>
      <w:r w:rsidRPr="00D41002">
        <w:rPr>
          <w:rStyle w:val="Enfasicorsivo"/>
          <w:color w:val="1E1E1E"/>
        </w:rPr>
        <w:t>L’amore sessuale. Fondamenti e criteri teologico-morali</w:t>
      </w:r>
      <w:r w:rsidRPr="00D41002">
        <w:rPr>
          <w:color w:val="1E1E1E"/>
          <w:shd w:val="clear" w:color="auto" w:fill="FFFFFF"/>
        </w:rPr>
        <w:t xml:space="preserve"> (= Biblioteca di Teologia Contemporanea 182), Queriniana, Brescia 2017, pp. 461.</w:t>
      </w:r>
    </w:p>
    <w:p w14:paraId="5CFDE5EC" w14:textId="136A837A" w:rsidR="00F52E46" w:rsidRPr="00D41002" w:rsidRDefault="00F52E46" w:rsidP="00315A1A">
      <w:pPr>
        <w:overflowPunct/>
        <w:textAlignment w:val="auto"/>
        <w:rPr>
          <w:color w:val="1E1E1E"/>
          <w:shd w:val="clear" w:color="auto" w:fill="FFFFFF"/>
        </w:rPr>
      </w:pPr>
    </w:p>
    <w:p w14:paraId="784292A5" w14:textId="2D9FF0D6" w:rsidR="00F52E46" w:rsidRDefault="00D41002" w:rsidP="00315A1A">
      <w:pPr>
        <w:overflowPunct/>
        <w:textAlignment w:val="auto"/>
        <w:rPr>
          <w:color w:val="1E1E1E"/>
          <w:shd w:val="clear" w:color="auto" w:fill="FFFFFF"/>
        </w:rPr>
      </w:pPr>
      <w:r w:rsidRPr="00D41002">
        <w:rPr>
          <w:rStyle w:val="Enfasicorsivo"/>
          <w:color w:val="1E1E1E"/>
        </w:rPr>
        <w:t xml:space="preserve">La questione gender. Una sfida antropologica </w:t>
      </w:r>
      <w:r w:rsidRPr="00D41002">
        <w:rPr>
          <w:color w:val="1E1E1E"/>
          <w:shd w:val="clear" w:color="auto" w:fill="FFFFFF"/>
        </w:rPr>
        <w:t>(= Giornale di Teologia 380), Queriniana, Brescia 2017</w:t>
      </w:r>
      <w:r w:rsidRPr="00D41002">
        <w:rPr>
          <w:color w:val="1E1E1E"/>
          <w:shd w:val="clear" w:color="auto" w:fill="FFFFFF"/>
          <w:vertAlign w:val="superscript"/>
        </w:rPr>
        <w:t>4</w:t>
      </w:r>
      <w:r w:rsidRPr="00D41002">
        <w:rPr>
          <w:color w:val="1E1E1E"/>
          <w:shd w:val="clear" w:color="auto" w:fill="FFFFFF"/>
        </w:rPr>
        <w:t xml:space="preserve"> [2015], pp. 108 [traduzione portoghese: </w:t>
      </w:r>
      <w:r w:rsidRPr="00D41002">
        <w:rPr>
          <w:rStyle w:val="Enfasicorsivo"/>
          <w:color w:val="1E1E1E"/>
          <w:shd w:val="clear" w:color="auto" w:fill="FFFFFF"/>
        </w:rPr>
        <w:t>A questâo género. Um desafio antropológico</w:t>
      </w:r>
      <w:r w:rsidRPr="00D41002">
        <w:rPr>
          <w:color w:val="1E1E1E"/>
          <w:shd w:val="clear" w:color="auto" w:fill="FFFFFF"/>
        </w:rPr>
        <w:t>, Multinova, Lisboa 2017, pp. 98].</w:t>
      </w:r>
    </w:p>
    <w:p w14:paraId="612D70D3" w14:textId="274E2A97" w:rsidR="00FF6A26" w:rsidRDefault="00FF6A26" w:rsidP="00963810">
      <w:pPr>
        <w:overflowPunct/>
        <w:jc w:val="center"/>
        <w:textAlignment w:val="auto"/>
        <w:rPr>
          <w:iCs/>
          <w:szCs w:val="24"/>
        </w:rPr>
      </w:pPr>
    </w:p>
    <w:p w14:paraId="7CC4B7D2" w14:textId="0FE5A2EB" w:rsidR="00FF6A26" w:rsidRDefault="00700335" w:rsidP="00963810">
      <w:pPr>
        <w:overflowPunct/>
        <w:jc w:val="center"/>
        <w:textAlignment w:val="auto"/>
        <w:rPr>
          <w:iCs/>
          <w:szCs w:val="24"/>
        </w:rPr>
      </w:pPr>
      <w:r>
        <w:rPr>
          <w:iCs/>
          <w:szCs w:val="24"/>
        </w:rPr>
        <w:t>2016</w:t>
      </w:r>
    </w:p>
    <w:p w14:paraId="77A7C0A6" w14:textId="799691BE" w:rsidR="00700335" w:rsidRPr="00FD5506" w:rsidRDefault="00700335" w:rsidP="00963810">
      <w:pPr>
        <w:overflowPunct/>
        <w:jc w:val="center"/>
        <w:textAlignment w:val="auto"/>
        <w:rPr>
          <w:iCs/>
          <w:szCs w:val="24"/>
        </w:rPr>
      </w:pPr>
    </w:p>
    <w:p w14:paraId="20622687" w14:textId="183AB483" w:rsidR="00700335" w:rsidRPr="00FD5506" w:rsidRDefault="00FD5506" w:rsidP="00FD5506">
      <w:pPr>
        <w:overflowPunct/>
        <w:textAlignment w:val="auto"/>
        <w:rPr>
          <w:iCs/>
          <w:szCs w:val="24"/>
        </w:rPr>
      </w:pPr>
      <w:r w:rsidRPr="00FD5506">
        <w:rPr>
          <w:rStyle w:val="Enfasicorsivo"/>
          <w:color w:val="1E1E1E"/>
        </w:rPr>
        <w:t>La cuestión del gender. Claves para una antropología sexual</w:t>
      </w:r>
      <w:r w:rsidRPr="00FD5506">
        <w:rPr>
          <w:color w:val="1E1E1E"/>
          <w:shd w:val="clear" w:color="auto" w:fill="FFFFFF"/>
        </w:rPr>
        <w:t xml:space="preserve"> (= Presencia Teológica 238), Sal Terrae, Maliaño (Cantabria) 2016, pp. 149.</w:t>
      </w:r>
    </w:p>
    <w:p w14:paraId="336E0FFA" w14:textId="77777777" w:rsidR="00700335" w:rsidRDefault="00700335" w:rsidP="00963810">
      <w:pPr>
        <w:overflowPunct/>
        <w:jc w:val="center"/>
        <w:textAlignment w:val="auto"/>
        <w:rPr>
          <w:iCs/>
          <w:szCs w:val="24"/>
        </w:rPr>
      </w:pPr>
    </w:p>
    <w:p w14:paraId="08B56237" w14:textId="77777777" w:rsidR="0096526F" w:rsidRDefault="0096526F" w:rsidP="00F27051">
      <w:pPr>
        <w:overflowPunct/>
        <w:jc w:val="center"/>
        <w:textAlignment w:val="auto"/>
        <w:rPr>
          <w:iCs/>
          <w:szCs w:val="24"/>
        </w:rPr>
      </w:pPr>
      <w:r>
        <w:rPr>
          <w:iCs/>
          <w:szCs w:val="24"/>
        </w:rPr>
        <w:t>2014</w:t>
      </w:r>
    </w:p>
    <w:p w14:paraId="68FC72E7" w14:textId="77777777" w:rsidR="00CF764B" w:rsidRDefault="00CF764B" w:rsidP="005201FC">
      <w:pPr>
        <w:overflowPunct/>
        <w:textAlignment w:val="auto"/>
        <w:rPr>
          <w:i/>
          <w:iCs/>
          <w:szCs w:val="24"/>
        </w:rPr>
      </w:pPr>
    </w:p>
    <w:p w14:paraId="08B56239" w14:textId="2C8AEEEB" w:rsidR="0096526F" w:rsidRDefault="0096526F" w:rsidP="005201FC">
      <w:pPr>
        <w:overflowPunct/>
        <w:textAlignment w:val="auto"/>
        <w:rPr>
          <w:szCs w:val="24"/>
        </w:rPr>
      </w:pPr>
      <w:r>
        <w:rPr>
          <w:i/>
          <w:iCs/>
          <w:szCs w:val="24"/>
        </w:rPr>
        <w:t xml:space="preserve">Il tesoro e la creta. La sfida sul matrimonio dei cristiani </w:t>
      </w:r>
      <w:r>
        <w:rPr>
          <w:szCs w:val="24"/>
        </w:rPr>
        <w:t>(= Giornale di Teologia 375), Queriniana, Brescia 2014, pp.169.</w:t>
      </w:r>
    </w:p>
    <w:p w14:paraId="08B5623A" w14:textId="77777777" w:rsidR="0096526F" w:rsidRDefault="0096526F" w:rsidP="0096526F">
      <w:pPr>
        <w:overflowPunct/>
        <w:jc w:val="left"/>
        <w:textAlignment w:val="auto"/>
        <w:rPr>
          <w:szCs w:val="24"/>
        </w:rPr>
      </w:pPr>
    </w:p>
    <w:p w14:paraId="08B5623B" w14:textId="77777777" w:rsidR="0096526F" w:rsidRDefault="0096526F" w:rsidP="005201FC">
      <w:pPr>
        <w:overflowPunct/>
        <w:textAlignment w:val="auto"/>
        <w:rPr>
          <w:szCs w:val="24"/>
        </w:rPr>
      </w:pPr>
      <w:r>
        <w:rPr>
          <w:i/>
          <w:iCs/>
          <w:szCs w:val="24"/>
        </w:rPr>
        <w:t xml:space="preserve">Teologia morale e teologia spirituale. Intersezioni e parallelismi </w:t>
      </w:r>
      <w:r>
        <w:rPr>
          <w:szCs w:val="24"/>
        </w:rPr>
        <w:t>(= Saggi e Proposte 19), LAS, Roma 2014</w:t>
      </w:r>
      <w:r w:rsidR="005201FC">
        <w:rPr>
          <w:szCs w:val="24"/>
        </w:rPr>
        <w:t>, pp. 176</w:t>
      </w:r>
      <w:r>
        <w:rPr>
          <w:szCs w:val="24"/>
        </w:rPr>
        <w:t xml:space="preserve"> (curatore).</w:t>
      </w:r>
    </w:p>
    <w:p w14:paraId="08B5623C" w14:textId="77777777" w:rsidR="0096526F" w:rsidRDefault="0096526F" w:rsidP="00F27051">
      <w:pPr>
        <w:overflowPunct/>
        <w:jc w:val="center"/>
        <w:textAlignment w:val="auto"/>
        <w:rPr>
          <w:iCs/>
          <w:szCs w:val="24"/>
        </w:rPr>
      </w:pPr>
    </w:p>
    <w:p w14:paraId="08B5623D" w14:textId="77777777" w:rsidR="005D2CAF" w:rsidRDefault="005D2CAF" w:rsidP="00F27051">
      <w:pPr>
        <w:overflowPunct/>
        <w:jc w:val="center"/>
        <w:textAlignment w:val="auto"/>
        <w:rPr>
          <w:iCs/>
          <w:szCs w:val="24"/>
        </w:rPr>
      </w:pPr>
      <w:r>
        <w:rPr>
          <w:iCs/>
          <w:szCs w:val="24"/>
        </w:rPr>
        <w:t>2013</w:t>
      </w:r>
    </w:p>
    <w:p w14:paraId="08B5623E" w14:textId="77777777" w:rsidR="005D2CAF" w:rsidRDefault="005D2CAF" w:rsidP="00F27051">
      <w:pPr>
        <w:overflowPunct/>
        <w:jc w:val="center"/>
        <w:textAlignment w:val="auto"/>
        <w:rPr>
          <w:iCs/>
          <w:szCs w:val="24"/>
        </w:rPr>
      </w:pPr>
    </w:p>
    <w:p w14:paraId="08B5623F" w14:textId="77777777" w:rsidR="005D2CAF" w:rsidRDefault="005D2CAF" w:rsidP="005D2CAF">
      <w:pPr>
        <w:overflowPunct/>
        <w:textAlignment w:val="auto"/>
        <w:rPr>
          <w:szCs w:val="24"/>
        </w:rPr>
      </w:pPr>
      <w:r>
        <w:rPr>
          <w:i/>
          <w:iCs/>
          <w:szCs w:val="24"/>
        </w:rPr>
        <w:t>E Dio disse loro. Storie di coppia nella Bibbia</w:t>
      </w:r>
      <w:r>
        <w:rPr>
          <w:szCs w:val="24"/>
        </w:rPr>
        <w:t>, San Paolo, Cinisello Balsamo (Mi) 2013</w:t>
      </w:r>
      <w:r w:rsidR="00942F61">
        <w:rPr>
          <w:szCs w:val="24"/>
        </w:rPr>
        <w:t>, pp</w:t>
      </w:r>
      <w:r>
        <w:rPr>
          <w:szCs w:val="24"/>
        </w:rPr>
        <w:t>.</w:t>
      </w:r>
      <w:r w:rsidR="00942F61">
        <w:rPr>
          <w:szCs w:val="24"/>
        </w:rPr>
        <w:t>116</w:t>
      </w:r>
      <w:r w:rsidR="001C300C">
        <w:rPr>
          <w:szCs w:val="24"/>
        </w:rPr>
        <w:t xml:space="preserve"> </w:t>
      </w:r>
      <w:r w:rsidR="0096526F">
        <w:rPr>
          <w:szCs w:val="24"/>
        </w:rPr>
        <w:t>(</w:t>
      </w:r>
      <w:r w:rsidR="001C300C">
        <w:rPr>
          <w:szCs w:val="24"/>
        </w:rPr>
        <w:t>nuova edizione rivista e ampliata</w:t>
      </w:r>
      <w:r w:rsidR="0096526F">
        <w:rPr>
          <w:szCs w:val="24"/>
        </w:rPr>
        <w:t>)</w:t>
      </w:r>
      <w:r w:rsidR="00942F61">
        <w:rPr>
          <w:szCs w:val="24"/>
        </w:rPr>
        <w:t>.</w:t>
      </w:r>
    </w:p>
    <w:p w14:paraId="08B56240" w14:textId="77777777" w:rsidR="005D2CAF" w:rsidRDefault="005D2CAF" w:rsidP="00F27051">
      <w:pPr>
        <w:overflowPunct/>
        <w:jc w:val="center"/>
        <w:textAlignment w:val="auto"/>
        <w:rPr>
          <w:iCs/>
          <w:szCs w:val="24"/>
        </w:rPr>
      </w:pPr>
    </w:p>
    <w:p w14:paraId="08B56245" w14:textId="77777777" w:rsidR="00F27051" w:rsidRDefault="00F27051" w:rsidP="00F27051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2011</w:t>
      </w:r>
    </w:p>
    <w:p w14:paraId="08B56246" w14:textId="77777777" w:rsidR="005727B6" w:rsidRDefault="005727B6" w:rsidP="00DC11EA">
      <w:pPr>
        <w:overflowPunct/>
        <w:jc w:val="left"/>
        <w:textAlignment w:val="auto"/>
        <w:rPr>
          <w:i/>
          <w:iCs/>
          <w:szCs w:val="24"/>
        </w:rPr>
      </w:pPr>
    </w:p>
    <w:p w14:paraId="08B56247" w14:textId="77777777" w:rsidR="00DC11EA" w:rsidRDefault="00DC11EA" w:rsidP="00F27051">
      <w:pPr>
        <w:overflowPunct/>
        <w:textAlignment w:val="auto"/>
        <w:rPr>
          <w:szCs w:val="24"/>
        </w:rPr>
      </w:pPr>
      <w:r>
        <w:rPr>
          <w:i/>
          <w:iCs/>
          <w:szCs w:val="24"/>
        </w:rPr>
        <w:t xml:space="preserve">Pensare l'agire morale. Omaggio italiano a un maestro internazionale: Klaus Demmer </w:t>
      </w:r>
      <w:r>
        <w:rPr>
          <w:szCs w:val="24"/>
        </w:rPr>
        <w:t>(= L'Abside), San Paolo, Cinisello Balsamo (Mi) 2011, pp. 276 (curatore con V. Viva)</w:t>
      </w:r>
    </w:p>
    <w:p w14:paraId="08B56248" w14:textId="77777777" w:rsidR="00F27051" w:rsidRDefault="00F27051" w:rsidP="00F27051">
      <w:pPr>
        <w:overflowPunct/>
        <w:textAlignment w:val="auto"/>
        <w:rPr>
          <w:szCs w:val="24"/>
        </w:rPr>
      </w:pPr>
    </w:p>
    <w:p w14:paraId="08B56249" w14:textId="77777777" w:rsidR="00F27051" w:rsidRDefault="00F27051" w:rsidP="00F27051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2010</w:t>
      </w:r>
    </w:p>
    <w:p w14:paraId="08B5624A" w14:textId="77777777" w:rsidR="00DC11EA" w:rsidRDefault="00DC11EA" w:rsidP="00BC495D">
      <w:pPr>
        <w:overflowPunct/>
        <w:jc w:val="left"/>
        <w:textAlignment w:val="auto"/>
        <w:rPr>
          <w:i/>
          <w:iCs/>
          <w:szCs w:val="24"/>
        </w:rPr>
      </w:pPr>
    </w:p>
    <w:p w14:paraId="08B5624B" w14:textId="77777777" w:rsidR="00BC495D" w:rsidRDefault="00BC495D" w:rsidP="00BC495D">
      <w:pPr>
        <w:overflowPunct/>
        <w:jc w:val="left"/>
        <w:textAlignment w:val="auto"/>
        <w:rPr>
          <w:szCs w:val="24"/>
        </w:rPr>
      </w:pPr>
      <w:r>
        <w:rPr>
          <w:i/>
          <w:iCs/>
          <w:szCs w:val="24"/>
        </w:rPr>
        <w:t xml:space="preserve">Come lui ha amato. L'eros di Gesù </w:t>
      </w:r>
      <w:r>
        <w:rPr>
          <w:szCs w:val="24"/>
        </w:rPr>
        <w:t>(= Dimensioni dello Spirito), San Paolo, Cinisello Balsamo (Mi) 2010, pp. 144.</w:t>
      </w:r>
    </w:p>
    <w:p w14:paraId="08B5624C" w14:textId="77777777" w:rsidR="00BC495D" w:rsidRDefault="00BC495D" w:rsidP="00BC495D">
      <w:pPr>
        <w:overflowPunct/>
        <w:jc w:val="left"/>
        <w:textAlignment w:val="auto"/>
        <w:rPr>
          <w:iCs/>
          <w:smallCaps/>
          <w:szCs w:val="24"/>
        </w:rPr>
      </w:pPr>
    </w:p>
    <w:p w14:paraId="08B5624D" w14:textId="77777777" w:rsidR="00BC495D" w:rsidRDefault="00BC495D" w:rsidP="00561937">
      <w:pPr>
        <w:overflowPunct/>
        <w:textAlignment w:val="auto"/>
        <w:rPr>
          <w:szCs w:val="24"/>
        </w:rPr>
      </w:pPr>
      <w:r>
        <w:rPr>
          <w:i/>
          <w:iCs/>
          <w:szCs w:val="24"/>
        </w:rPr>
        <w:t xml:space="preserve">Il cristiano nel mondo. Introduzione alla teologia morale </w:t>
      </w:r>
      <w:r>
        <w:rPr>
          <w:szCs w:val="24"/>
        </w:rPr>
        <w:t>(= Teologia per Laici), Ancora, Milano 2010, pp.</w:t>
      </w:r>
      <w:r w:rsidR="00561937">
        <w:rPr>
          <w:szCs w:val="24"/>
        </w:rPr>
        <w:t xml:space="preserve"> 270 (curatore).</w:t>
      </w:r>
    </w:p>
    <w:p w14:paraId="08B5624E" w14:textId="77777777" w:rsidR="00BC495D" w:rsidRDefault="00BC495D" w:rsidP="003409A3">
      <w:pPr>
        <w:overflowPunct/>
        <w:textAlignment w:val="auto"/>
        <w:rPr>
          <w:i/>
          <w:iCs/>
          <w:szCs w:val="24"/>
        </w:rPr>
      </w:pPr>
    </w:p>
    <w:p w14:paraId="08B5624F" w14:textId="77777777" w:rsidR="003409A3" w:rsidRDefault="003409A3" w:rsidP="003409A3">
      <w:pPr>
        <w:overflowPunct/>
        <w:textAlignment w:val="auto"/>
        <w:rPr>
          <w:szCs w:val="24"/>
        </w:rPr>
      </w:pPr>
      <w:r>
        <w:rPr>
          <w:i/>
          <w:iCs/>
          <w:szCs w:val="24"/>
        </w:rPr>
        <w:t>Il cuore ferito. Perdere un amore, restare nell'amore. Tre prospettive cristiane sui matrimoni falliti</w:t>
      </w:r>
      <w:r>
        <w:rPr>
          <w:szCs w:val="24"/>
        </w:rPr>
        <w:t xml:space="preserve">, San Paolo, Cinisello Balsamo (Mi) 2010 (in collaborazione con A. Conci e M. Paleari), </w:t>
      </w:r>
      <w:r w:rsidR="003644B2">
        <w:rPr>
          <w:szCs w:val="24"/>
        </w:rPr>
        <w:t>pp. 122 [traduzione polacca: Zranione serce, Bratni Zew, Kraków 2011].</w:t>
      </w:r>
    </w:p>
    <w:p w14:paraId="08B56250" w14:textId="77777777" w:rsidR="00F27051" w:rsidRDefault="00F27051" w:rsidP="003409A3">
      <w:pPr>
        <w:overflowPunct/>
        <w:textAlignment w:val="auto"/>
        <w:rPr>
          <w:szCs w:val="24"/>
        </w:rPr>
      </w:pPr>
    </w:p>
    <w:p w14:paraId="08B56251" w14:textId="77777777" w:rsidR="00F27051" w:rsidRDefault="00F27051" w:rsidP="00F27051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2009</w:t>
      </w:r>
    </w:p>
    <w:p w14:paraId="08B56252" w14:textId="77777777" w:rsidR="003409A3" w:rsidRDefault="003409A3" w:rsidP="00210402">
      <w:pPr>
        <w:overflowPunct/>
        <w:textAlignment w:val="auto"/>
        <w:rPr>
          <w:i/>
          <w:iCs/>
          <w:szCs w:val="24"/>
        </w:rPr>
      </w:pPr>
    </w:p>
    <w:p w14:paraId="08B56253" w14:textId="77777777" w:rsidR="00962D22" w:rsidRDefault="00962D22" w:rsidP="00210402">
      <w:pPr>
        <w:overflowPunct/>
        <w:textAlignment w:val="auto"/>
        <w:rPr>
          <w:szCs w:val="24"/>
        </w:rPr>
      </w:pPr>
      <w:r>
        <w:rPr>
          <w:i/>
          <w:iCs/>
          <w:szCs w:val="24"/>
        </w:rPr>
        <w:t xml:space="preserve">La scala del Regno. Lettura graduale del Discorso della montagna </w:t>
      </w:r>
      <w:r>
        <w:rPr>
          <w:szCs w:val="24"/>
        </w:rPr>
        <w:t>(= Le Ancore), Ancora, Milano 2009, 144 pp.</w:t>
      </w:r>
    </w:p>
    <w:p w14:paraId="08B56254" w14:textId="77777777" w:rsidR="00F27051" w:rsidRDefault="00F27051" w:rsidP="00210402">
      <w:pPr>
        <w:overflowPunct/>
        <w:textAlignment w:val="auto"/>
        <w:rPr>
          <w:szCs w:val="24"/>
        </w:rPr>
      </w:pPr>
    </w:p>
    <w:p w14:paraId="08B56255" w14:textId="77777777" w:rsidR="00F27051" w:rsidRDefault="00F27051" w:rsidP="005201FC">
      <w:pPr>
        <w:keepNext/>
        <w:overflowPunct/>
        <w:jc w:val="center"/>
        <w:textAlignment w:val="auto"/>
        <w:rPr>
          <w:szCs w:val="24"/>
        </w:rPr>
      </w:pPr>
      <w:r>
        <w:rPr>
          <w:szCs w:val="24"/>
        </w:rPr>
        <w:t>2007</w:t>
      </w:r>
    </w:p>
    <w:p w14:paraId="08B56256" w14:textId="77777777" w:rsidR="00962D22" w:rsidRDefault="00962D22">
      <w:pPr>
        <w:rPr>
          <w:i/>
          <w:iCs/>
          <w:szCs w:val="24"/>
        </w:rPr>
      </w:pPr>
    </w:p>
    <w:p w14:paraId="6503570D" w14:textId="77777777" w:rsidR="008933A1" w:rsidRDefault="008933A1" w:rsidP="008933A1">
      <w:pPr>
        <w:rPr>
          <w:szCs w:val="24"/>
        </w:rPr>
      </w:pPr>
      <w:r>
        <w:rPr>
          <w:i/>
          <w:iCs/>
          <w:szCs w:val="24"/>
        </w:rPr>
        <w:t>Ritratto d’amore. Commento in parabole dell'inno alla carità (1 Cor 13)</w:t>
      </w:r>
      <w:r>
        <w:rPr>
          <w:szCs w:val="24"/>
        </w:rPr>
        <w:t xml:space="preserve"> (= Dimensioni dello spirito 92), San Paolo, Cinisello Balsamo (Mi)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2007, 85 pp.</w:t>
      </w:r>
    </w:p>
    <w:p w14:paraId="413C8968" w14:textId="77777777" w:rsidR="008933A1" w:rsidRDefault="008933A1" w:rsidP="00D0308A">
      <w:pPr>
        <w:overflowPunct/>
        <w:textAlignment w:val="auto"/>
        <w:rPr>
          <w:szCs w:val="24"/>
        </w:rPr>
      </w:pPr>
    </w:p>
    <w:p w14:paraId="4B04A770" w14:textId="3446CDE9" w:rsidR="008933A1" w:rsidRDefault="008933A1" w:rsidP="008933A1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2006</w:t>
      </w:r>
    </w:p>
    <w:p w14:paraId="7431F0DF" w14:textId="77777777" w:rsidR="00D0308A" w:rsidRDefault="00D0308A">
      <w:pPr>
        <w:rPr>
          <w:i/>
          <w:iCs/>
          <w:szCs w:val="24"/>
        </w:rPr>
      </w:pPr>
    </w:p>
    <w:p w14:paraId="08B56258" w14:textId="5A9EB840" w:rsidR="00DF6273" w:rsidRDefault="008933A1" w:rsidP="008933A1">
      <w:r>
        <w:rPr>
          <w:i/>
          <w:iCs/>
          <w:szCs w:val="24"/>
        </w:rPr>
        <w:t>Parlava loro in parabole. Pagine evangeliche per la coppia e la famiglia</w:t>
      </w:r>
      <w:r>
        <w:rPr>
          <w:szCs w:val="24"/>
        </w:rPr>
        <w:t xml:space="preserve"> (= Quaderni per la coppia e la famiglia 18), San Paolo, Cinisello Balsamo (Mi)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 xml:space="preserve">2006, pp. 53, [traduzione polacca: </w:t>
      </w:r>
      <w:r>
        <w:rPr>
          <w:i/>
          <w:iCs/>
          <w:szCs w:val="24"/>
        </w:rPr>
        <w:t>Mówie do nich w przypowiesciach... Katechezy o malzenstwie i rodzinie</w:t>
      </w:r>
      <w:r>
        <w:rPr>
          <w:szCs w:val="24"/>
        </w:rPr>
        <w:t>, Wydawnictwo eSpe, Kraków, 2007]</w:t>
      </w:r>
    </w:p>
    <w:p w14:paraId="08B5625A" w14:textId="77777777" w:rsidR="00F27051" w:rsidRDefault="00F27051" w:rsidP="002C7568">
      <w:pPr>
        <w:overflowPunct/>
        <w:textAlignment w:val="auto"/>
        <w:rPr>
          <w:szCs w:val="24"/>
        </w:rPr>
      </w:pPr>
    </w:p>
    <w:p w14:paraId="08B5625B" w14:textId="77777777" w:rsidR="00F27051" w:rsidRDefault="00F27051" w:rsidP="00F27051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2005</w:t>
      </w:r>
    </w:p>
    <w:p w14:paraId="596C5D5E" w14:textId="77777777" w:rsidR="008933A1" w:rsidRDefault="008933A1">
      <w:pPr>
        <w:rPr>
          <w:i/>
          <w:iCs/>
          <w:szCs w:val="24"/>
        </w:rPr>
      </w:pPr>
    </w:p>
    <w:p w14:paraId="08B5625D" w14:textId="77C4F15C" w:rsidR="00DF6273" w:rsidRDefault="00DF6273">
      <w:pPr>
        <w:rPr>
          <w:szCs w:val="24"/>
        </w:rPr>
      </w:pPr>
      <w:r>
        <w:rPr>
          <w:i/>
          <w:iCs/>
          <w:szCs w:val="24"/>
        </w:rPr>
        <w:t>Attirerò tutti a me. Ermeneutica biblica ed etica cristiana</w:t>
      </w:r>
      <w:r>
        <w:rPr>
          <w:szCs w:val="24"/>
        </w:rPr>
        <w:t xml:space="preserve"> (= Trattati di etica teologica), EDB, Bologna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2005, pp. 482 (in collaborazione con F</w:t>
      </w:r>
      <w:r w:rsidR="00C23CCC">
        <w:rPr>
          <w:szCs w:val="24"/>
        </w:rPr>
        <w:t>.</w:t>
      </w:r>
      <w:r>
        <w:rPr>
          <w:szCs w:val="24"/>
        </w:rPr>
        <w:t xml:space="preserve"> Manzi)</w:t>
      </w:r>
    </w:p>
    <w:p w14:paraId="08B5625E" w14:textId="77777777" w:rsidR="00DF6273" w:rsidRDefault="00DF6273">
      <w:pPr>
        <w:rPr>
          <w:szCs w:val="24"/>
        </w:rPr>
      </w:pPr>
    </w:p>
    <w:p w14:paraId="08B5625F" w14:textId="77777777" w:rsidR="00DF6273" w:rsidRDefault="00DF6273">
      <w:pPr>
        <w:rPr>
          <w:szCs w:val="24"/>
          <w:lang w:val="es-ES"/>
        </w:rPr>
      </w:pPr>
      <w:r>
        <w:rPr>
          <w:i/>
          <w:iCs/>
          <w:szCs w:val="24"/>
        </w:rPr>
        <w:t>L’amore al tempo del fidanzamento. Nuove prospettive sull'etica prematrimoniale</w:t>
      </w:r>
      <w:r>
        <w:rPr>
          <w:szCs w:val="24"/>
        </w:rPr>
        <w:t xml:space="preserve"> (= Famiglia Duemila 27), San Paolo, Cinisello Balsamo (Mi)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 xml:space="preserve">2003, </w:t>
      </w:r>
      <w:r w:rsidR="00561937">
        <w:rPr>
          <w:szCs w:val="24"/>
        </w:rPr>
        <w:t xml:space="preserve">pp. </w:t>
      </w:r>
      <w:r>
        <w:rPr>
          <w:szCs w:val="24"/>
        </w:rPr>
        <w:t xml:space="preserve">99 </w:t>
      </w:r>
      <w:r>
        <w:rPr>
          <w:bCs/>
          <w:smallCaps/>
          <w:szCs w:val="24"/>
        </w:rPr>
        <w:t>[</w:t>
      </w:r>
      <w:r>
        <w:rPr>
          <w:szCs w:val="24"/>
        </w:rPr>
        <w:t xml:space="preserve">traduzione spagnola: </w:t>
      </w:r>
      <w:r>
        <w:rPr>
          <w:i/>
          <w:iCs/>
          <w:szCs w:val="24"/>
        </w:rPr>
        <w:t xml:space="preserve">El amor durante el noviazgo. </w:t>
      </w:r>
      <w:r w:rsidRPr="00716DBC">
        <w:rPr>
          <w:i/>
          <w:iCs/>
          <w:szCs w:val="24"/>
          <w:lang w:val="es-ES"/>
        </w:rPr>
        <w:t>Nueva perspectiva sobre la ética prematrimonial</w:t>
      </w:r>
      <w:r w:rsidRPr="00716DBC">
        <w:rPr>
          <w:szCs w:val="24"/>
          <w:lang w:val="es-ES"/>
        </w:rPr>
        <w:t>, Panorama Editorial, Col. San Rafael (México)</w:t>
      </w:r>
      <w:r w:rsidRPr="00716DBC">
        <w:rPr>
          <w:sz w:val="20"/>
          <w:vertAlign w:val="superscript"/>
          <w:lang w:val="es-ES"/>
        </w:rPr>
        <w:t xml:space="preserve"> </w:t>
      </w:r>
      <w:r w:rsidRPr="00716DBC">
        <w:rPr>
          <w:szCs w:val="24"/>
          <w:lang w:val="es-ES"/>
        </w:rPr>
        <w:t>2005]</w:t>
      </w:r>
    </w:p>
    <w:p w14:paraId="08B56260" w14:textId="77777777" w:rsidR="00F27051" w:rsidRDefault="00F27051">
      <w:pPr>
        <w:rPr>
          <w:szCs w:val="24"/>
          <w:lang w:val="es-ES"/>
        </w:rPr>
      </w:pPr>
    </w:p>
    <w:p w14:paraId="08B56261" w14:textId="77777777" w:rsidR="00F27051" w:rsidRPr="00716DBC" w:rsidRDefault="00F27051" w:rsidP="00F27051">
      <w:pPr>
        <w:jc w:val="center"/>
        <w:rPr>
          <w:szCs w:val="24"/>
          <w:lang w:val="es-ES"/>
        </w:rPr>
      </w:pPr>
      <w:r>
        <w:rPr>
          <w:szCs w:val="24"/>
          <w:lang w:val="es-ES"/>
        </w:rPr>
        <w:t>2002</w:t>
      </w:r>
    </w:p>
    <w:p w14:paraId="08B56262" w14:textId="77777777" w:rsidR="00DF6273" w:rsidRPr="00716DBC" w:rsidRDefault="00DF6273">
      <w:pPr>
        <w:rPr>
          <w:szCs w:val="24"/>
          <w:lang w:val="es-ES"/>
        </w:rPr>
      </w:pPr>
    </w:p>
    <w:p w14:paraId="08B56265" w14:textId="77777777" w:rsidR="00DF6273" w:rsidRDefault="00DF6273">
      <w:pPr>
        <w:rPr>
          <w:szCs w:val="24"/>
        </w:rPr>
      </w:pPr>
      <w:r>
        <w:rPr>
          <w:i/>
          <w:iCs/>
          <w:szCs w:val="24"/>
        </w:rPr>
        <w:t>Azione e tempo. Il dinamismo dell'agire morale alla luce di Tommaso d'Aquino</w:t>
      </w:r>
      <w:r>
        <w:rPr>
          <w:szCs w:val="24"/>
        </w:rPr>
        <w:t xml:space="preserve"> (= Questioni di Etica Teologica), Cittadella, Assisi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 xml:space="preserve">2002, </w:t>
      </w:r>
      <w:r w:rsidR="00561937">
        <w:rPr>
          <w:szCs w:val="24"/>
        </w:rPr>
        <w:t xml:space="preserve">pp. </w:t>
      </w:r>
      <w:r>
        <w:rPr>
          <w:szCs w:val="24"/>
        </w:rPr>
        <w:t>263</w:t>
      </w:r>
      <w:r w:rsidR="00561937">
        <w:rPr>
          <w:szCs w:val="24"/>
        </w:rPr>
        <w:t>.</w:t>
      </w:r>
    </w:p>
    <w:p w14:paraId="5A2A2A2D" w14:textId="77777777" w:rsidR="00D0308A" w:rsidRDefault="00D0308A" w:rsidP="00D0308A">
      <w:pPr>
        <w:rPr>
          <w:i/>
          <w:iCs/>
          <w:szCs w:val="24"/>
        </w:rPr>
      </w:pPr>
    </w:p>
    <w:p w14:paraId="0EEF708D" w14:textId="0E4A79AA" w:rsidR="00D0308A" w:rsidRDefault="00D0308A" w:rsidP="00D0308A">
      <w:pPr>
        <w:rPr>
          <w:szCs w:val="24"/>
        </w:rPr>
      </w:pPr>
      <w:r>
        <w:rPr>
          <w:i/>
          <w:iCs/>
          <w:szCs w:val="24"/>
        </w:rPr>
        <w:t>Fatica e gioia della sequela. La formazione dei discepoli nel Vangelo di Marco</w:t>
      </w:r>
      <w:r>
        <w:rPr>
          <w:szCs w:val="24"/>
        </w:rPr>
        <w:t xml:space="preserve"> (= Le Ancore), Ancora, Milano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2002, pp. 131.</w:t>
      </w:r>
    </w:p>
    <w:p w14:paraId="08B56266" w14:textId="77777777" w:rsidR="00DF6273" w:rsidRDefault="00DF6273">
      <w:pPr>
        <w:rPr>
          <w:szCs w:val="24"/>
        </w:rPr>
      </w:pPr>
    </w:p>
    <w:p w14:paraId="08B56267" w14:textId="77777777" w:rsidR="00F27051" w:rsidRDefault="00F27051" w:rsidP="00F27051">
      <w:pPr>
        <w:jc w:val="center"/>
        <w:rPr>
          <w:szCs w:val="24"/>
        </w:rPr>
      </w:pPr>
      <w:r>
        <w:rPr>
          <w:szCs w:val="24"/>
        </w:rPr>
        <w:t>2001</w:t>
      </w:r>
    </w:p>
    <w:p w14:paraId="08B56268" w14:textId="77777777" w:rsidR="00F27051" w:rsidRDefault="00F27051" w:rsidP="00F27051">
      <w:pPr>
        <w:jc w:val="center"/>
        <w:rPr>
          <w:szCs w:val="24"/>
        </w:rPr>
      </w:pPr>
    </w:p>
    <w:p w14:paraId="08B56269" w14:textId="77777777" w:rsidR="00DF6273" w:rsidRDefault="00DF6273">
      <w:pPr>
        <w:rPr>
          <w:szCs w:val="24"/>
        </w:rPr>
      </w:pPr>
      <w:r>
        <w:rPr>
          <w:i/>
          <w:iCs/>
          <w:szCs w:val="24"/>
        </w:rPr>
        <w:t>E Dio disse loro... Storie d'amore nella Bibbia</w:t>
      </w:r>
      <w:r>
        <w:rPr>
          <w:szCs w:val="24"/>
        </w:rPr>
        <w:t xml:space="preserve"> (= Quaderni per la coppia e la famiglia 7), San Paolo, Cinisello Balsamo (Mi)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 xml:space="preserve">2001 </w:t>
      </w:r>
      <w:r>
        <w:t>(2004</w:t>
      </w:r>
      <w:r>
        <w:rPr>
          <w:vertAlign w:val="superscript"/>
        </w:rPr>
        <w:t>2</w:t>
      </w:r>
      <w:r>
        <w:t>; 2005</w:t>
      </w:r>
      <w:r>
        <w:rPr>
          <w:vertAlign w:val="superscript"/>
        </w:rPr>
        <w:t>3</w:t>
      </w:r>
      <w:r w:rsidR="002C7568">
        <w:t>; 2008</w:t>
      </w:r>
      <w:r w:rsidR="002C7568" w:rsidRPr="002C7568">
        <w:rPr>
          <w:vertAlign w:val="superscript"/>
        </w:rPr>
        <w:t>4</w:t>
      </w:r>
      <w:r>
        <w:t>),</w:t>
      </w:r>
      <w:r>
        <w:rPr>
          <w:szCs w:val="24"/>
        </w:rPr>
        <w:t xml:space="preserve"> </w:t>
      </w:r>
      <w:r w:rsidR="00BC495D">
        <w:rPr>
          <w:szCs w:val="24"/>
        </w:rPr>
        <w:t xml:space="preserve">pp. </w:t>
      </w:r>
      <w:r w:rsidR="00561937">
        <w:rPr>
          <w:szCs w:val="24"/>
        </w:rPr>
        <w:t xml:space="preserve">61, </w:t>
      </w:r>
      <w:r>
        <w:rPr>
          <w:szCs w:val="24"/>
        </w:rPr>
        <w:t xml:space="preserve">[traduzione polacca: </w:t>
      </w:r>
      <w:r>
        <w:rPr>
          <w:i/>
          <w:iCs/>
          <w:szCs w:val="24"/>
        </w:rPr>
        <w:t xml:space="preserve">Historie Milosne w Biblii, </w:t>
      </w:r>
      <w:r>
        <w:rPr>
          <w:szCs w:val="24"/>
        </w:rPr>
        <w:t xml:space="preserve">Wydawnictwo Wam, </w:t>
      </w:r>
      <w:r>
        <w:rPr>
          <w:i/>
          <w:iCs/>
          <w:szCs w:val="24"/>
        </w:rPr>
        <w:t xml:space="preserve">Kraków </w:t>
      </w:r>
      <w:r>
        <w:rPr>
          <w:szCs w:val="24"/>
        </w:rPr>
        <w:t>2003].</w:t>
      </w:r>
    </w:p>
    <w:p w14:paraId="08B5626A" w14:textId="77777777" w:rsidR="00F27051" w:rsidRDefault="00F27051">
      <w:pPr>
        <w:rPr>
          <w:szCs w:val="24"/>
        </w:rPr>
      </w:pPr>
    </w:p>
    <w:p w14:paraId="08B5626B" w14:textId="77777777" w:rsidR="00F27051" w:rsidRDefault="00F27051" w:rsidP="00F27051">
      <w:pPr>
        <w:jc w:val="center"/>
        <w:rPr>
          <w:szCs w:val="24"/>
        </w:rPr>
      </w:pPr>
      <w:r>
        <w:rPr>
          <w:szCs w:val="24"/>
        </w:rPr>
        <w:t>1998</w:t>
      </w:r>
    </w:p>
    <w:p w14:paraId="08B5626C" w14:textId="77777777" w:rsidR="00DF6273" w:rsidRDefault="00DF6273">
      <w:pPr>
        <w:rPr>
          <w:szCs w:val="24"/>
        </w:rPr>
      </w:pPr>
    </w:p>
    <w:p w14:paraId="08B5626D" w14:textId="77777777" w:rsidR="00DF6273" w:rsidRDefault="00DF6273">
      <w:pPr>
        <w:rPr>
          <w:szCs w:val="24"/>
        </w:rPr>
      </w:pPr>
      <w:r>
        <w:rPr>
          <w:i/>
          <w:iCs/>
          <w:szCs w:val="24"/>
        </w:rPr>
        <w:t>Libertà e morale</w:t>
      </w:r>
      <w:r>
        <w:rPr>
          <w:szCs w:val="24"/>
        </w:rPr>
        <w:t xml:space="preserve"> (= Quaderni di Parresia - 5 Diciottenni), In Dialogo, Milano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 xml:space="preserve">1998, </w:t>
      </w:r>
      <w:r w:rsidR="00BC495D">
        <w:rPr>
          <w:szCs w:val="24"/>
        </w:rPr>
        <w:t xml:space="preserve">pp. </w:t>
      </w:r>
      <w:r>
        <w:rPr>
          <w:szCs w:val="24"/>
        </w:rPr>
        <w:t>44</w:t>
      </w:r>
      <w:r w:rsidR="00BC495D">
        <w:rPr>
          <w:szCs w:val="24"/>
        </w:rPr>
        <w:t>.</w:t>
      </w:r>
    </w:p>
    <w:p w14:paraId="08B5626E" w14:textId="77777777" w:rsidR="00DF6273" w:rsidRDefault="00DF6273">
      <w:pPr>
        <w:rPr>
          <w:szCs w:val="24"/>
        </w:rPr>
      </w:pPr>
    </w:p>
    <w:p w14:paraId="08B5626F" w14:textId="77777777" w:rsidR="00F27051" w:rsidRDefault="00F27051" w:rsidP="00F27051">
      <w:pPr>
        <w:jc w:val="center"/>
        <w:rPr>
          <w:szCs w:val="24"/>
        </w:rPr>
      </w:pPr>
      <w:r>
        <w:rPr>
          <w:szCs w:val="24"/>
        </w:rPr>
        <w:t>1997</w:t>
      </w:r>
    </w:p>
    <w:p w14:paraId="08B56270" w14:textId="77777777" w:rsidR="00F27051" w:rsidRDefault="00F27051">
      <w:pPr>
        <w:rPr>
          <w:szCs w:val="24"/>
        </w:rPr>
      </w:pPr>
    </w:p>
    <w:p w14:paraId="08B56271" w14:textId="77777777" w:rsidR="00DF6273" w:rsidRDefault="00DF6273">
      <w:pPr>
        <w:rPr>
          <w:szCs w:val="24"/>
        </w:rPr>
      </w:pPr>
      <w:r>
        <w:rPr>
          <w:i/>
          <w:iCs/>
          <w:szCs w:val="24"/>
        </w:rPr>
        <w:t>Il peso delle azioni. Agire morale e opzione fondamentale secondo L'Action (1893) di M. Blondel</w:t>
      </w:r>
      <w:r>
        <w:rPr>
          <w:szCs w:val="24"/>
        </w:rPr>
        <w:t xml:space="preserve"> (= Series Romana 17), Glossa, Milano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1997, 373 pp.</w:t>
      </w:r>
    </w:p>
    <w:p w14:paraId="08B56272" w14:textId="77777777" w:rsidR="00DF6273" w:rsidRDefault="00DF6273">
      <w:pPr>
        <w:rPr>
          <w:szCs w:val="24"/>
        </w:rPr>
      </w:pPr>
    </w:p>
    <w:p w14:paraId="08B56274" w14:textId="77777777" w:rsidR="00DF6273" w:rsidRPr="00962D22" w:rsidRDefault="00DF6273" w:rsidP="005201FC">
      <w:pPr>
        <w:keepNext/>
        <w:pBdr>
          <w:bottom w:val="single" w:sz="4" w:space="1" w:color="auto"/>
        </w:pBdr>
        <w:jc w:val="center"/>
        <w:rPr>
          <w:bCs/>
          <w:smallCaps/>
          <w:szCs w:val="24"/>
        </w:rPr>
      </w:pPr>
      <w:r w:rsidRPr="00962D22">
        <w:rPr>
          <w:bCs/>
          <w:smallCaps/>
          <w:szCs w:val="24"/>
        </w:rPr>
        <w:lastRenderedPageBreak/>
        <w:t>Contributi in volumi</w:t>
      </w:r>
    </w:p>
    <w:p w14:paraId="08B56275" w14:textId="77777777" w:rsidR="00DF6273" w:rsidRDefault="00DF6273" w:rsidP="005201FC">
      <w:pPr>
        <w:keepNext/>
        <w:rPr>
          <w:szCs w:val="24"/>
        </w:rPr>
      </w:pPr>
    </w:p>
    <w:p w14:paraId="49C26030" w14:textId="77777777" w:rsidR="00E31CCE" w:rsidRDefault="00E31CCE" w:rsidP="005201FC">
      <w:pPr>
        <w:keepNext/>
        <w:jc w:val="center"/>
        <w:rPr>
          <w:szCs w:val="24"/>
        </w:rPr>
      </w:pPr>
      <w:r>
        <w:rPr>
          <w:szCs w:val="24"/>
        </w:rPr>
        <w:t>2025</w:t>
      </w:r>
    </w:p>
    <w:p w14:paraId="73D5679A" w14:textId="77777777" w:rsidR="00E31CCE" w:rsidRDefault="00E31CCE" w:rsidP="005201FC">
      <w:pPr>
        <w:keepNext/>
        <w:jc w:val="center"/>
        <w:rPr>
          <w:szCs w:val="24"/>
        </w:rPr>
      </w:pPr>
    </w:p>
    <w:p w14:paraId="4732B2C7" w14:textId="08BC637A" w:rsidR="00207AF5" w:rsidRDefault="005D48D7" w:rsidP="00207AF5">
      <w:pPr>
        <w:keepNext/>
        <w:rPr>
          <w:szCs w:val="24"/>
        </w:rPr>
      </w:pPr>
      <w:r w:rsidRPr="005D48D7">
        <w:rPr>
          <w:szCs w:val="24"/>
        </w:rPr>
        <w:t xml:space="preserve">«Lo scandalo dei piccoli. Approccio teologico-morale agli abusi nella Chiesa», in </w:t>
      </w:r>
      <w:r w:rsidRPr="00207AF5">
        <w:rPr>
          <w:smallCaps/>
          <w:szCs w:val="24"/>
        </w:rPr>
        <w:t>F. Ceragioli – C. Corbella</w:t>
      </w:r>
      <w:r w:rsidRPr="005D48D7">
        <w:rPr>
          <w:szCs w:val="24"/>
        </w:rPr>
        <w:t xml:space="preserve"> (edd.), </w:t>
      </w:r>
      <w:r w:rsidRPr="005D48D7">
        <w:rPr>
          <w:i/>
          <w:iCs/>
          <w:szCs w:val="24"/>
        </w:rPr>
        <w:t>Abusi nella Chiesa. Un approccio interdisciplinare</w:t>
      </w:r>
      <w:r w:rsidRPr="005D48D7">
        <w:rPr>
          <w:szCs w:val="24"/>
        </w:rPr>
        <w:t xml:space="preserve"> (= Saggi), Ancora, Milano 2025, 114–152</w:t>
      </w:r>
      <w:r w:rsidR="00207AF5">
        <w:rPr>
          <w:szCs w:val="24"/>
        </w:rPr>
        <w:t>.</w:t>
      </w:r>
    </w:p>
    <w:p w14:paraId="5470DC33" w14:textId="77777777" w:rsidR="00207AF5" w:rsidRDefault="00207AF5" w:rsidP="00207AF5">
      <w:pPr>
        <w:keepNext/>
        <w:rPr>
          <w:szCs w:val="24"/>
        </w:rPr>
      </w:pPr>
    </w:p>
    <w:p w14:paraId="6D97A578" w14:textId="6DCFB573" w:rsidR="00E31CCE" w:rsidRDefault="00E31CCE" w:rsidP="00207AF5">
      <w:pPr>
        <w:keepNext/>
        <w:rPr>
          <w:szCs w:val="24"/>
        </w:rPr>
      </w:pPr>
      <w:r w:rsidRPr="00E31CCE">
        <w:rPr>
          <w:szCs w:val="24"/>
        </w:rPr>
        <w:t xml:space="preserve">«Sessualità», in </w:t>
      </w:r>
      <w:r w:rsidRPr="00E31CCE">
        <w:rPr>
          <w:smallCaps/>
          <w:szCs w:val="24"/>
        </w:rPr>
        <w:t>A. Grillo – L.M. Guzzo</w:t>
      </w:r>
      <w:r w:rsidRPr="00E31CCE">
        <w:rPr>
          <w:szCs w:val="24"/>
        </w:rPr>
        <w:t xml:space="preserve"> (edd.), </w:t>
      </w:r>
      <w:r w:rsidRPr="00E31CCE">
        <w:rPr>
          <w:i/>
          <w:iCs/>
          <w:szCs w:val="24"/>
        </w:rPr>
        <w:t>Intra omnes. Dal popolo di Dio al conclave (ebook)</w:t>
      </w:r>
      <w:r w:rsidRPr="00E31CCE">
        <w:rPr>
          <w:szCs w:val="24"/>
        </w:rPr>
        <w:t xml:space="preserve"> (= In</w:t>
      </w:r>
      <w:r w:rsidR="00457EB1">
        <w:rPr>
          <w:szCs w:val="24"/>
        </w:rPr>
        <w:t>-O</w:t>
      </w:r>
      <w:r w:rsidRPr="00E31CCE">
        <w:rPr>
          <w:szCs w:val="24"/>
        </w:rPr>
        <w:t>ltre</w:t>
      </w:r>
      <w:r w:rsidR="00457EB1">
        <w:rPr>
          <w:szCs w:val="24"/>
        </w:rPr>
        <w:t xml:space="preserve"> Numero speciale</w:t>
      </w:r>
      <w:r w:rsidRPr="00E31CCE">
        <w:rPr>
          <w:szCs w:val="24"/>
        </w:rPr>
        <w:t>), Queriniana, Brescia 2025, 139–144</w:t>
      </w:r>
      <w:r>
        <w:rPr>
          <w:szCs w:val="24"/>
        </w:rPr>
        <w:t>.</w:t>
      </w:r>
    </w:p>
    <w:p w14:paraId="2A17EE0E" w14:textId="77777777" w:rsidR="00E31CCE" w:rsidRDefault="00E31CCE" w:rsidP="005201FC">
      <w:pPr>
        <w:keepNext/>
        <w:jc w:val="center"/>
        <w:rPr>
          <w:szCs w:val="24"/>
        </w:rPr>
      </w:pPr>
    </w:p>
    <w:p w14:paraId="2EE451D3" w14:textId="5CF47ACD" w:rsidR="00C61987" w:rsidRDefault="00C61987" w:rsidP="005201FC">
      <w:pPr>
        <w:keepNext/>
        <w:jc w:val="center"/>
        <w:rPr>
          <w:szCs w:val="24"/>
        </w:rPr>
      </w:pPr>
      <w:r>
        <w:rPr>
          <w:szCs w:val="24"/>
        </w:rPr>
        <w:t>2024</w:t>
      </w:r>
    </w:p>
    <w:p w14:paraId="775C318E" w14:textId="77777777" w:rsidR="00C61987" w:rsidRDefault="00C61987" w:rsidP="00C61987">
      <w:pPr>
        <w:keepNext/>
        <w:rPr>
          <w:szCs w:val="24"/>
        </w:rPr>
      </w:pPr>
    </w:p>
    <w:p w14:paraId="769DFE54" w14:textId="4DD99D63" w:rsidR="00C61987" w:rsidRDefault="00C61987" w:rsidP="00C61987">
      <w:pPr>
        <w:keepNext/>
        <w:rPr>
          <w:szCs w:val="24"/>
        </w:rPr>
      </w:pPr>
      <w:r w:rsidRPr="00C61987">
        <w:rPr>
          <w:szCs w:val="24"/>
        </w:rPr>
        <w:t xml:space="preserve">«Dottrina morale e critica teologica. Come sviluppare l’insegnamento tradizionale?», </w:t>
      </w:r>
      <w:r w:rsidRPr="00C61987">
        <w:rPr>
          <w:i/>
          <w:iCs/>
          <w:szCs w:val="24"/>
        </w:rPr>
        <w:t>La (non) benedizione delle coppie omosessuali. Questioni critiche in Fiducia supplicans</w:t>
      </w:r>
      <w:r w:rsidRPr="00C61987">
        <w:rPr>
          <w:szCs w:val="24"/>
        </w:rPr>
        <w:t xml:space="preserve"> (=</w:t>
      </w:r>
      <w:r w:rsidR="006C5B84">
        <w:rPr>
          <w:szCs w:val="24"/>
        </w:rPr>
        <w:t xml:space="preserve"> In-</w:t>
      </w:r>
      <w:r w:rsidRPr="00C61987">
        <w:rPr>
          <w:szCs w:val="24"/>
        </w:rPr>
        <w:t>Oltre 4), Queriniana, Brescia 2024, 49–81</w:t>
      </w:r>
      <w:r>
        <w:rPr>
          <w:szCs w:val="24"/>
        </w:rPr>
        <w:t>.</w:t>
      </w:r>
    </w:p>
    <w:p w14:paraId="641E961D" w14:textId="77777777" w:rsidR="00AF216B" w:rsidRDefault="00AF216B" w:rsidP="00C61987">
      <w:pPr>
        <w:keepNext/>
        <w:rPr>
          <w:szCs w:val="24"/>
        </w:rPr>
      </w:pPr>
    </w:p>
    <w:p w14:paraId="1C90161F" w14:textId="073BC5D8" w:rsidR="00AF216B" w:rsidRDefault="00AF216B" w:rsidP="00C61987">
      <w:pPr>
        <w:keepNext/>
        <w:rPr>
          <w:szCs w:val="24"/>
        </w:rPr>
      </w:pPr>
      <w:r w:rsidRPr="00AF216B">
        <w:rPr>
          <w:szCs w:val="24"/>
        </w:rPr>
        <w:t xml:space="preserve">«Una teologia sinodale alla luce di Amoris laetitia», in </w:t>
      </w:r>
      <w:r w:rsidRPr="00FF427A">
        <w:rPr>
          <w:smallCaps/>
          <w:szCs w:val="24"/>
        </w:rPr>
        <w:t>N. Becquart, XMCJ</w:t>
      </w:r>
      <w:r w:rsidRPr="00AF216B">
        <w:rPr>
          <w:szCs w:val="24"/>
        </w:rPr>
        <w:t xml:space="preserve"> – </w:t>
      </w:r>
      <w:r w:rsidRPr="00FF427A">
        <w:rPr>
          <w:smallCaps/>
          <w:szCs w:val="24"/>
        </w:rPr>
        <w:t xml:space="preserve">P.G. Renczes SJ </w:t>
      </w:r>
      <w:r w:rsidRPr="00AF216B">
        <w:rPr>
          <w:szCs w:val="24"/>
        </w:rPr>
        <w:t xml:space="preserve">(edd.), </w:t>
      </w:r>
      <w:r w:rsidRPr="00AF216B">
        <w:rPr>
          <w:i/>
          <w:iCs/>
          <w:szCs w:val="24"/>
        </w:rPr>
        <w:t>La teologia alla prova della sinodalità. Atti della conferenza internazionale tenuta alla Pontificia Università Gregoriana, Roma, 27-29 aprile 2023</w:t>
      </w:r>
      <w:r w:rsidRPr="00AF216B">
        <w:rPr>
          <w:szCs w:val="24"/>
        </w:rPr>
        <w:t xml:space="preserve"> (= Verba Synodalis), Libreria Editrice Vaticana, Citta del Vaticano 2024, 209–230</w:t>
      </w:r>
      <w:r w:rsidR="00FF427A">
        <w:rPr>
          <w:szCs w:val="24"/>
        </w:rPr>
        <w:t>.</w:t>
      </w:r>
    </w:p>
    <w:p w14:paraId="61C696DD" w14:textId="77777777" w:rsidR="00C61987" w:rsidRDefault="00C61987" w:rsidP="005201FC">
      <w:pPr>
        <w:keepNext/>
        <w:jc w:val="center"/>
        <w:rPr>
          <w:szCs w:val="24"/>
        </w:rPr>
      </w:pPr>
    </w:p>
    <w:p w14:paraId="09185A4E" w14:textId="0823D59D" w:rsidR="008B6531" w:rsidRDefault="008B6531" w:rsidP="005201FC">
      <w:pPr>
        <w:keepNext/>
        <w:jc w:val="center"/>
        <w:rPr>
          <w:szCs w:val="24"/>
        </w:rPr>
      </w:pPr>
      <w:r>
        <w:rPr>
          <w:szCs w:val="24"/>
        </w:rPr>
        <w:t>2023</w:t>
      </w:r>
    </w:p>
    <w:p w14:paraId="569B1A9D" w14:textId="77777777" w:rsidR="008B6531" w:rsidRDefault="008B6531" w:rsidP="005201FC">
      <w:pPr>
        <w:keepNext/>
        <w:jc w:val="center"/>
        <w:rPr>
          <w:szCs w:val="24"/>
        </w:rPr>
      </w:pPr>
    </w:p>
    <w:p w14:paraId="76682DE1" w14:textId="108EF202" w:rsidR="008B6531" w:rsidRDefault="008B6531" w:rsidP="008B6531">
      <w:pPr>
        <w:keepNext/>
      </w:pPr>
      <w:r>
        <w:t xml:space="preserve">«Discernimento e consciência», in </w:t>
      </w:r>
      <w:r>
        <w:rPr>
          <w:smallCaps/>
        </w:rPr>
        <w:t>J.A.</w:t>
      </w:r>
      <w:r>
        <w:t xml:space="preserve"> </w:t>
      </w:r>
      <w:r>
        <w:rPr>
          <w:smallCaps/>
        </w:rPr>
        <w:t>Trasferetti</w:t>
      </w:r>
      <w:r>
        <w:t xml:space="preserve"> – </w:t>
      </w:r>
      <w:r>
        <w:rPr>
          <w:smallCaps/>
        </w:rPr>
        <w:t>R.</w:t>
      </w:r>
      <w:r>
        <w:t xml:space="preserve"> </w:t>
      </w:r>
      <w:r>
        <w:rPr>
          <w:smallCaps/>
        </w:rPr>
        <w:t>Zacharias</w:t>
      </w:r>
      <w:r>
        <w:t xml:space="preserve"> (edd.), </w:t>
      </w:r>
      <w:r>
        <w:rPr>
          <w:i/>
          <w:iCs/>
        </w:rPr>
        <w:t>Ética Teológica e Discernimento: Entre a Razão e a Educação Solidária</w:t>
      </w:r>
      <w:r>
        <w:t xml:space="preserve"> (= Ministérios), Paulus Editora, São Paulo 2023, 71–98</w:t>
      </w:r>
      <w:r w:rsidR="00C87D48">
        <w:t>.</w:t>
      </w:r>
    </w:p>
    <w:p w14:paraId="0CCDB911" w14:textId="77777777" w:rsidR="00A8221F" w:rsidRDefault="00A8221F" w:rsidP="008B6531">
      <w:pPr>
        <w:keepNext/>
      </w:pPr>
    </w:p>
    <w:p w14:paraId="28E89F0F" w14:textId="19848A27" w:rsidR="00A8221F" w:rsidRDefault="00A8221F" w:rsidP="008B6531">
      <w:pPr>
        <w:keepNext/>
      </w:pPr>
      <w:r>
        <w:t xml:space="preserve">«La coscienza e il suo fondamento. L’uomo come essere della trascendenza», </w:t>
      </w:r>
      <w:r w:rsidR="00D35BB5">
        <w:t xml:space="preserve">in </w:t>
      </w:r>
      <w:r>
        <w:rPr>
          <w:i/>
          <w:iCs/>
        </w:rPr>
        <w:t>La coscienza e il potere. Forme e figure della politica. Camaldoli 29 settembre - 2 ottobre 2022</w:t>
      </w:r>
      <w:r>
        <w:t xml:space="preserve"> (= Annale de Il Regno - Chiesa in Italia 2023), Il Regno, Bologna 2023, 81–93</w:t>
      </w:r>
      <w:r w:rsidR="00D35BB5">
        <w:t>.</w:t>
      </w:r>
    </w:p>
    <w:p w14:paraId="00EDF0AC" w14:textId="77777777" w:rsidR="00627A28" w:rsidRDefault="00627A28" w:rsidP="008B6531">
      <w:pPr>
        <w:keepNext/>
      </w:pPr>
    </w:p>
    <w:p w14:paraId="2034D5CC" w14:textId="08FDAF60" w:rsidR="00627A28" w:rsidRDefault="00627A28" w:rsidP="008B6531">
      <w:pPr>
        <w:keepNext/>
        <w:rPr>
          <w:bCs/>
          <w:smallCaps/>
        </w:rPr>
      </w:pPr>
      <w:r>
        <w:t xml:space="preserve">«O amor possível. Relações homossexuais e doutrina moral», in </w:t>
      </w:r>
      <w:r>
        <w:rPr>
          <w:smallCaps/>
        </w:rPr>
        <w:t>A.</w:t>
      </w:r>
      <w:r>
        <w:t xml:space="preserve"> </w:t>
      </w:r>
      <w:r>
        <w:rPr>
          <w:smallCaps/>
        </w:rPr>
        <w:t>Pereira</w:t>
      </w:r>
      <w:r>
        <w:t xml:space="preserve"> (ed.), </w:t>
      </w:r>
      <w:r>
        <w:rPr>
          <w:i/>
          <w:iCs/>
        </w:rPr>
        <w:t>Lugares da afetividade e da sexualidade na configuraçâo da identidade pessoal</w:t>
      </w:r>
      <w:r>
        <w:t xml:space="preserve"> (= Varia), Universidade Católica Editora, Lisboa 2023, 248–255</w:t>
      </w:r>
      <w:r w:rsidR="00DC1E1E">
        <w:t>.</w:t>
      </w:r>
    </w:p>
    <w:p w14:paraId="4581EE57" w14:textId="77777777" w:rsidR="008B6531" w:rsidRDefault="008B6531" w:rsidP="005201FC">
      <w:pPr>
        <w:keepNext/>
        <w:jc w:val="center"/>
        <w:rPr>
          <w:szCs w:val="24"/>
        </w:rPr>
      </w:pPr>
    </w:p>
    <w:p w14:paraId="01B654F4" w14:textId="1758D221" w:rsidR="00C90F20" w:rsidRDefault="00C90F20" w:rsidP="005201FC">
      <w:pPr>
        <w:keepNext/>
        <w:jc w:val="center"/>
        <w:rPr>
          <w:szCs w:val="24"/>
        </w:rPr>
      </w:pPr>
      <w:r>
        <w:rPr>
          <w:szCs w:val="24"/>
        </w:rPr>
        <w:t>2022</w:t>
      </w:r>
    </w:p>
    <w:p w14:paraId="1E831B24" w14:textId="77777777" w:rsidR="00C90F20" w:rsidRDefault="00C90F20" w:rsidP="00C90F20">
      <w:pPr>
        <w:keepNext/>
        <w:rPr>
          <w:szCs w:val="24"/>
        </w:rPr>
      </w:pPr>
    </w:p>
    <w:p w14:paraId="7D3D05B0" w14:textId="6FA659DF" w:rsidR="00140C4E" w:rsidRDefault="00140C4E" w:rsidP="00C90F20">
      <w:pPr>
        <w:keepNext/>
      </w:pPr>
      <w:r>
        <w:t xml:space="preserve">«(Contributi vari)», in </w:t>
      </w:r>
      <w:r>
        <w:rPr>
          <w:smallCaps/>
        </w:rPr>
        <w:t>C.</w:t>
      </w:r>
      <w:r>
        <w:t xml:space="preserve"> </w:t>
      </w:r>
      <w:r>
        <w:rPr>
          <w:smallCaps/>
        </w:rPr>
        <w:t>Casalone</w:t>
      </w:r>
      <w:r>
        <w:t xml:space="preserve"> – </w:t>
      </w:r>
      <w:r>
        <w:rPr>
          <w:smallCaps/>
        </w:rPr>
        <w:t>M.</w:t>
      </w:r>
      <w:r>
        <w:t xml:space="preserve"> </w:t>
      </w:r>
      <w:r>
        <w:rPr>
          <w:smallCaps/>
        </w:rPr>
        <w:t>Picozzi</w:t>
      </w:r>
      <w:r>
        <w:t xml:space="preserve"> (edd.), </w:t>
      </w:r>
      <w:r>
        <w:rPr>
          <w:i/>
          <w:iCs/>
        </w:rPr>
        <w:t>Bioetica. Esercizi di discernimento</w:t>
      </w:r>
      <w:r>
        <w:t>, Ancora, Milano 2022</w:t>
      </w:r>
      <w:r w:rsidR="002522DB">
        <w:t>.</w:t>
      </w:r>
    </w:p>
    <w:p w14:paraId="3A9833DE" w14:textId="77777777" w:rsidR="00140C4E" w:rsidRDefault="00140C4E" w:rsidP="00C90F20">
      <w:pPr>
        <w:keepNext/>
      </w:pPr>
    </w:p>
    <w:p w14:paraId="475CB586" w14:textId="6D5A41B8" w:rsidR="00C90F20" w:rsidRDefault="00C90F20" w:rsidP="00C90F20">
      <w:pPr>
        <w:keepNext/>
        <w:rPr>
          <w:szCs w:val="24"/>
        </w:rPr>
      </w:pPr>
      <w:r>
        <w:t xml:space="preserve">«Genere», in </w:t>
      </w:r>
      <w:r>
        <w:rPr>
          <w:smallCaps/>
        </w:rPr>
        <w:t>G.</w:t>
      </w:r>
      <w:r>
        <w:t xml:space="preserve"> </w:t>
      </w:r>
      <w:r>
        <w:rPr>
          <w:smallCaps/>
        </w:rPr>
        <w:t>Formigoni</w:t>
      </w:r>
      <w:r>
        <w:t xml:space="preserve"> – </w:t>
      </w:r>
      <w:r>
        <w:rPr>
          <w:smallCaps/>
        </w:rPr>
        <w:t>L.</w:t>
      </w:r>
      <w:r>
        <w:t xml:space="preserve"> </w:t>
      </w:r>
      <w:r>
        <w:rPr>
          <w:smallCaps/>
        </w:rPr>
        <w:t>Caimi</w:t>
      </w:r>
      <w:r>
        <w:t xml:space="preserve"> (edd.), </w:t>
      </w:r>
      <w:r>
        <w:rPr>
          <w:i/>
          <w:iCs/>
        </w:rPr>
        <w:t>Dizionarietto di politica</w:t>
      </w:r>
      <w:r>
        <w:t xml:space="preserve"> (= Orso blu 206), Scholè, Brescia 2022, 192–200.</w:t>
      </w:r>
    </w:p>
    <w:p w14:paraId="09CCEE97" w14:textId="77777777" w:rsidR="00C90F20" w:rsidRDefault="00C90F20" w:rsidP="005201FC">
      <w:pPr>
        <w:keepNext/>
        <w:jc w:val="center"/>
        <w:rPr>
          <w:szCs w:val="24"/>
        </w:rPr>
      </w:pPr>
    </w:p>
    <w:p w14:paraId="310CA3E2" w14:textId="1C263B1C" w:rsidR="000A797E" w:rsidRDefault="000A797E" w:rsidP="005201FC">
      <w:pPr>
        <w:keepNext/>
        <w:jc w:val="center"/>
        <w:rPr>
          <w:szCs w:val="24"/>
        </w:rPr>
      </w:pPr>
      <w:r>
        <w:rPr>
          <w:szCs w:val="24"/>
        </w:rPr>
        <w:t>2021</w:t>
      </w:r>
    </w:p>
    <w:p w14:paraId="0B2000A4" w14:textId="65C55810" w:rsidR="000A797E" w:rsidRDefault="000A797E" w:rsidP="005201FC">
      <w:pPr>
        <w:keepNext/>
        <w:jc w:val="center"/>
        <w:rPr>
          <w:szCs w:val="24"/>
        </w:rPr>
      </w:pPr>
    </w:p>
    <w:p w14:paraId="5ED03866" w14:textId="3DEAEA27" w:rsidR="000A797E" w:rsidRDefault="002803C2" w:rsidP="002803C2">
      <w:pPr>
        <w:keepNext/>
        <w:rPr>
          <w:szCs w:val="24"/>
        </w:rPr>
      </w:pPr>
      <w:r>
        <w:lastRenderedPageBreak/>
        <w:t xml:space="preserve">«La responsabilità. Struttura fondamentale dell’esperienza cristiana», in </w:t>
      </w:r>
      <w:r>
        <w:rPr>
          <w:smallCaps/>
        </w:rPr>
        <w:t>P.</w:t>
      </w:r>
      <w:r>
        <w:t xml:space="preserve"> </w:t>
      </w:r>
      <w:r>
        <w:rPr>
          <w:smallCaps/>
        </w:rPr>
        <w:t>Benanti</w:t>
      </w:r>
      <w:r>
        <w:t xml:space="preserve"> – </w:t>
      </w:r>
      <w:r>
        <w:rPr>
          <w:smallCaps/>
        </w:rPr>
        <w:t>F.</w:t>
      </w:r>
      <w:r>
        <w:t xml:space="preserve"> </w:t>
      </w:r>
      <w:r>
        <w:rPr>
          <w:smallCaps/>
        </w:rPr>
        <w:t>Compagnoni</w:t>
      </w:r>
      <w:r>
        <w:t xml:space="preserve"> (edd.), </w:t>
      </w:r>
      <w:r>
        <w:rPr>
          <w:i/>
          <w:iCs/>
        </w:rPr>
        <w:t>Un’etica per tempi incerti. Giannino Piana, teologo italiano</w:t>
      </w:r>
      <w:r>
        <w:t>, Cittadella Editrice, Assisi (PG) 2021, 73–90.</w:t>
      </w:r>
    </w:p>
    <w:p w14:paraId="5F3FFD97" w14:textId="77777777" w:rsidR="000A797E" w:rsidRDefault="000A797E" w:rsidP="005201FC">
      <w:pPr>
        <w:keepNext/>
        <w:jc w:val="center"/>
        <w:rPr>
          <w:szCs w:val="24"/>
        </w:rPr>
      </w:pPr>
    </w:p>
    <w:p w14:paraId="00FCF2F7" w14:textId="4CF7F35C" w:rsidR="00D349D2" w:rsidRDefault="00D349D2" w:rsidP="005201FC">
      <w:pPr>
        <w:keepNext/>
        <w:jc w:val="center"/>
        <w:rPr>
          <w:szCs w:val="24"/>
        </w:rPr>
      </w:pPr>
      <w:r>
        <w:rPr>
          <w:szCs w:val="24"/>
        </w:rPr>
        <w:t>2020</w:t>
      </w:r>
    </w:p>
    <w:p w14:paraId="0781D181" w14:textId="77777777" w:rsidR="00184FD9" w:rsidRDefault="00184FD9" w:rsidP="00184FD9">
      <w:pPr>
        <w:keepNext/>
      </w:pPr>
    </w:p>
    <w:p w14:paraId="22B349AB" w14:textId="77777777" w:rsidR="00D01377" w:rsidRDefault="00D01377" w:rsidP="00D01377">
      <w:pPr>
        <w:keepNext/>
        <w:rPr>
          <w:szCs w:val="24"/>
        </w:rPr>
      </w:pPr>
      <w:r>
        <w:t xml:space="preserve">«Fede cristiana e agire morale», in </w:t>
      </w:r>
      <w:r>
        <w:rPr>
          <w:smallCaps/>
        </w:rPr>
        <w:t>A.</w:t>
      </w:r>
      <w:r>
        <w:t xml:space="preserve"> </w:t>
      </w:r>
      <w:r>
        <w:rPr>
          <w:smallCaps/>
        </w:rPr>
        <w:t>Fumagalli</w:t>
      </w:r>
      <w:r>
        <w:t xml:space="preserve"> (ed.), </w:t>
      </w:r>
      <w:r>
        <w:rPr>
          <w:i/>
          <w:iCs/>
        </w:rPr>
        <w:t>Il cristiano nel mondo. Introduzione alla teologia morale</w:t>
      </w:r>
      <w:r>
        <w:t xml:space="preserve"> (= Teologia per laici - nuova serie), Ancora, Milano 2020</w:t>
      </w:r>
      <w:r>
        <w:rPr>
          <w:vertAlign w:val="superscript"/>
        </w:rPr>
        <w:t>2</w:t>
      </w:r>
      <w:r>
        <w:t>, 17–80.</w:t>
      </w:r>
    </w:p>
    <w:p w14:paraId="5B4A49CB" w14:textId="77777777" w:rsidR="00D01377" w:rsidRDefault="00D01377" w:rsidP="00184FD9">
      <w:pPr>
        <w:keepNext/>
      </w:pPr>
    </w:p>
    <w:p w14:paraId="340BFF5E" w14:textId="3DF0D5E3" w:rsidR="00184FD9" w:rsidRDefault="00184FD9" w:rsidP="00184FD9">
      <w:pPr>
        <w:keepNext/>
      </w:pPr>
      <w:r>
        <w:t xml:space="preserve">«Coscienza», in </w:t>
      </w:r>
      <w:r>
        <w:rPr>
          <w:smallCaps/>
        </w:rPr>
        <w:t>O.</w:t>
      </w:r>
      <w:r>
        <w:t xml:space="preserve"> </w:t>
      </w:r>
      <w:r>
        <w:rPr>
          <w:smallCaps/>
        </w:rPr>
        <w:t>Aime</w:t>
      </w:r>
      <w:r>
        <w:t xml:space="preserve"> – </w:t>
      </w:r>
      <w:r>
        <w:rPr>
          <w:smallCaps/>
        </w:rPr>
        <w:t>B.</w:t>
      </w:r>
      <w:r>
        <w:t xml:space="preserve"> </w:t>
      </w:r>
      <w:r>
        <w:rPr>
          <w:smallCaps/>
        </w:rPr>
        <w:t>Gariglio</w:t>
      </w:r>
      <w:r>
        <w:t xml:space="preserve"> – </w:t>
      </w:r>
      <w:r>
        <w:rPr>
          <w:smallCaps/>
        </w:rPr>
        <w:t>M.</w:t>
      </w:r>
      <w:r>
        <w:t xml:space="preserve"> </w:t>
      </w:r>
      <w:r>
        <w:rPr>
          <w:smallCaps/>
        </w:rPr>
        <w:t>Guasco</w:t>
      </w:r>
      <w:r>
        <w:t xml:space="preserve"> – </w:t>
      </w:r>
      <w:r>
        <w:rPr>
          <w:smallCaps/>
        </w:rPr>
        <w:t>L.</w:t>
      </w:r>
      <w:r>
        <w:t xml:space="preserve"> </w:t>
      </w:r>
      <w:r>
        <w:rPr>
          <w:smallCaps/>
        </w:rPr>
        <w:t>Pacomio</w:t>
      </w:r>
      <w:r>
        <w:t xml:space="preserve"> – </w:t>
      </w:r>
      <w:r>
        <w:rPr>
          <w:smallCaps/>
        </w:rPr>
        <w:t>A.</w:t>
      </w:r>
      <w:r>
        <w:t xml:space="preserve"> </w:t>
      </w:r>
      <w:r>
        <w:rPr>
          <w:smallCaps/>
        </w:rPr>
        <w:t>Piola</w:t>
      </w:r>
      <w:r>
        <w:t xml:space="preserve"> – </w:t>
      </w:r>
      <w:r>
        <w:rPr>
          <w:smallCaps/>
        </w:rPr>
        <w:t>G.</w:t>
      </w:r>
      <w:r>
        <w:t xml:space="preserve"> </w:t>
      </w:r>
      <w:r>
        <w:rPr>
          <w:smallCaps/>
        </w:rPr>
        <w:t>Zeppegno</w:t>
      </w:r>
      <w:r>
        <w:t xml:space="preserve"> (edd.), in </w:t>
      </w:r>
      <w:r>
        <w:rPr>
          <w:i/>
          <w:iCs/>
        </w:rPr>
        <w:t>Nuovo dizionario teologico interdisciplinare</w:t>
      </w:r>
      <w:r>
        <w:t>, EDB, Bologna 2020, 326–334.</w:t>
      </w:r>
    </w:p>
    <w:p w14:paraId="4D4BC451" w14:textId="77777777" w:rsidR="00184FD9" w:rsidRDefault="00184FD9" w:rsidP="00184FD9">
      <w:pPr>
        <w:keepNext/>
      </w:pPr>
    </w:p>
    <w:p w14:paraId="18461650" w14:textId="3D8FB627" w:rsidR="00EA4784" w:rsidRDefault="0096798C" w:rsidP="00184FD9">
      <w:pPr>
        <w:keepNext/>
      </w:pPr>
      <w:r>
        <w:t xml:space="preserve">«Criteri di morale coniugale. Questioni di morale sessuale», in </w:t>
      </w:r>
      <w:r>
        <w:rPr>
          <w:smallCaps/>
        </w:rPr>
        <w:t>A.</w:t>
      </w:r>
      <w:r>
        <w:t xml:space="preserve"> </w:t>
      </w:r>
      <w:r>
        <w:rPr>
          <w:smallCaps/>
        </w:rPr>
        <w:t>Fumagalli</w:t>
      </w:r>
      <w:r>
        <w:t xml:space="preserve"> (ed.), </w:t>
      </w:r>
      <w:r>
        <w:rPr>
          <w:i/>
          <w:iCs/>
        </w:rPr>
        <w:t>Il cristiano nel mondo. Introduzione alla teologia morale</w:t>
      </w:r>
      <w:r>
        <w:t xml:space="preserve"> (= Teologia per laici - nuova serie), Ancora, Milano 2020</w:t>
      </w:r>
      <w:r>
        <w:rPr>
          <w:vertAlign w:val="superscript"/>
        </w:rPr>
        <w:t>2</w:t>
      </w:r>
      <w:r>
        <w:t>, 176–206</w:t>
      </w:r>
      <w:r w:rsidR="00EA4784">
        <w:t>.</w:t>
      </w:r>
    </w:p>
    <w:p w14:paraId="571C77AC" w14:textId="77777777" w:rsidR="00EA4784" w:rsidRDefault="00EA4784" w:rsidP="00D349D2">
      <w:pPr>
        <w:keepNext/>
      </w:pPr>
    </w:p>
    <w:p w14:paraId="72AEA79C" w14:textId="77777777" w:rsidR="00D349D2" w:rsidRDefault="00D349D2" w:rsidP="005201FC">
      <w:pPr>
        <w:keepNext/>
        <w:jc w:val="center"/>
        <w:rPr>
          <w:szCs w:val="24"/>
        </w:rPr>
      </w:pPr>
    </w:p>
    <w:p w14:paraId="653D7170" w14:textId="0301AF4C" w:rsidR="00C23CCC" w:rsidRPr="009D558A" w:rsidRDefault="00C951D5" w:rsidP="005201FC">
      <w:pPr>
        <w:keepNext/>
        <w:jc w:val="center"/>
        <w:rPr>
          <w:szCs w:val="24"/>
        </w:rPr>
      </w:pPr>
      <w:r w:rsidRPr="009D558A">
        <w:rPr>
          <w:szCs w:val="24"/>
        </w:rPr>
        <w:t>2019</w:t>
      </w:r>
    </w:p>
    <w:p w14:paraId="7F05AEE7" w14:textId="1813CBA8" w:rsidR="00C951D5" w:rsidRPr="009D558A" w:rsidRDefault="00C951D5" w:rsidP="005201FC">
      <w:pPr>
        <w:keepNext/>
        <w:jc w:val="center"/>
        <w:rPr>
          <w:szCs w:val="24"/>
        </w:rPr>
      </w:pPr>
    </w:p>
    <w:p w14:paraId="4A78A9B2" w14:textId="67C07487" w:rsidR="00C951D5" w:rsidRPr="009D558A" w:rsidRDefault="00935DFB" w:rsidP="009D558A">
      <w:pPr>
        <w:keepNext/>
        <w:rPr>
          <w:color w:val="1E1E1E"/>
          <w:shd w:val="clear" w:color="auto" w:fill="FFFFFF"/>
        </w:rPr>
      </w:pPr>
      <w:r w:rsidRPr="009D558A">
        <w:rPr>
          <w:color w:val="1E1E1E"/>
          <w:shd w:val="clear" w:color="auto" w:fill="FFFFFF"/>
        </w:rPr>
        <w:t xml:space="preserve">«Coscienza», in </w:t>
      </w:r>
      <w:r w:rsidRPr="009D558A">
        <w:rPr>
          <w:rStyle w:val="Enfasicorsivo"/>
          <w:color w:val="1E1E1E"/>
          <w:shd w:val="clear" w:color="auto" w:fill="FFFFFF"/>
        </w:rPr>
        <w:t>Teologia morale</w:t>
      </w:r>
      <w:r w:rsidRPr="009D558A">
        <w:rPr>
          <w:color w:val="1E1E1E"/>
          <w:shd w:val="clear" w:color="auto" w:fill="FFFFFF"/>
        </w:rPr>
        <w:t xml:space="preserve"> (= Dizionari San Paolo), San Paolo, Cinisello Balsamo (MI) 2019, 162–172.</w:t>
      </w:r>
    </w:p>
    <w:p w14:paraId="5D4355A7" w14:textId="7B39D61C" w:rsidR="00935DFB" w:rsidRPr="009D558A" w:rsidRDefault="00935DFB" w:rsidP="009D558A">
      <w:pPr>
        <w:keepNext/>
        <w:rPr>
          <w:color w:val="1E1E1E"/>
          <w:shd w:val="clear" w:color="auto" w:fill="FFFFFF"/>
        </w:rPr>
      </w:pPr>
    </w:p>
    <w:p w14:paraId="74D7E655" w14:textId="45BAC7DB" w:rsidR="00935DFB" w:rsidRPr="009D558A" w:rsidRDefault="00C752B7" w:rsidP="009D558A">
      <w:pPr>
        <w:keepNext/>
        <w:rPr>
          <w:color w:val="1E1E1E"/>
          <w:shd w:val="clear" w:color="auto" w:fill="FFFFFF"/>
        </w:rPr>
      </w:pPr>
      <w:r w:rsidRPr="009D558A">
        <w:rPr>
          <w:color w:val="1E1E1E"/>
          <w:shd w:val="clear" w:color="auto" w:fill="FFFFFF"/>
        </w:rPr>
        <w:t xml:space="preserve">«Coscienza e norma nel discernimento», </w:t>
      </w:r>
      <w:r w:rsidRPr="009D558A">
        <w:rPr>
          <w:rStyle w:val="Enfasicorsivo"/>
          <w:color w:val="1E1E1E"/>
          <w:shd w:val="clear" w:color="auto" w:fill="FFFFFF"/>
        </w:rPr>
        <w:t>Coscienza, cultura, verità. Omaggio alla teologia morale di Giuseppe Angelini</w:t>
      </w:r>
      <w:r w:rsidRPr="009D558A">
        <w:rPr>
          <w:color w:val="1E1E1E"/>
          <w:shd w:val="clear" w:color="auto" w:fill="FFFFFF"/>
        </w:rPr>
        <w:t xml:space="preserve"> (= Quodlibet 39), Glossa, 2019, 241–257.</w:t>
      </w:r>
    </w:p>
    <w:p w14:paraId="2991FEC1" w14:textId="60E6FA58" w:rsidR="00C752B7" w:rsidRPr="009D558A" w:rsidRDefault="00C752B7" w:rsidP="009D558A">
      <w:pPr>
        <w:keepNext/>
        <w:rPr>
          <w:color w:val="1E1E1E"/>
          <w:shd w:val="clear" w:color="auto" w:fill="FFFFFF"/>
        </w:rPr>
      </w:pPr>
    </w:p>
    <w:p w14:paraId="181EDFB5" w14:textId="30B8CB51" w:rsidR="00C752B7" w:rsidRPr="009D558A" w:rsidRDefault="00C752B7" w:rsidP="009D558A">
      <w:pPr>
        <w:keepNext/>
        <w:rPr>
          <w:color w:val="1E1E1E"/>
          <w:shd w:val="clear" w:color="auto" w:fill="FFFFFF"/>
        </w:rPr>
      </w:pPr>
      <w:r w:rsidRPr="009D558A">
        <w:rPr>
          <w:color w:val="1E1E1E"/>
          <w:shd w:val="clear" w:color="auto" w:fill="FFFFFF"/>
        </w:rPr>
        <w:t xml:space="preserve">«Identità sessuale», in </w:t>
      </w:r>
      <w:r w:rsidRPr="009D558A">
        <w:rPr>
          <w:rStyle w:val="Enfasicorsivo"/>
          <w:color w:val="1E1E1E"/>
          <w:shd w:val="clear" w:color="auto" w:fill="FFFFFF"/>
        </w:rPr>
        <w:t>Teologia morale</w:t>
      </w:r>
      <w:r w:rsidRPr="009D558A">
        <w:rPr>
          <w:color w:val="1E1E1E"/>
          <w:shd w:val="clear" w:color="auto" w:fill="FFFFFF"/>
        </w:rPr>
        <w:t xml:space="preserve"> (= Dizionari San Paolo), San Paolo, Cinisello Balsamo (MI) 2019, 467–475.</w:t>
      </w:r>
    </w:p>
    <w:p w14:paraId="3C5CA6FC" w14:textId="497EF31A" w:rsidR="00C752B7" w:rsidRPr="009D558A" w:rsidRDefault="00C752B7" w:rsidP="009D558A">
      <w:pPr>
        <w:keepNext/>
        <w:rPr>
          <w:color w:val="1E1E1E"/>
          <w:shd w:val="clear" w:color="auto" w:fill="FFFFFF"/>
        </w:rPr>
      </w:pPr>
    </w:p>
    <w:p w14:paraId="0820270A" w14:textId="77777777" w:rsidR="00D01377" w:rsidRPr="009D558A" w:rsidRDefault="00D01377" w:rsidP="00D01377">
      <w:pPr>
        <w:keepNext/>
        <w:rPr>
          <w:color w:val="1E1E1E"/>
          <w:shd w:val="clear" w:color="auto" w:fill="FFFFFF"/>
        </w:rPr>
      </w:pPr>
      <w:r w:rsidRPr="009D558A">
        <w:rPr>
          <w:color w:val="1E1E1E"/>
          <w:shd w:val="clear" w:color="auto" w:fill="FFFFFF"/>
        </w:rPr>
        <w:t xml:space="preserve">«Il discernimento morale dell’agire cristiano», </w:t>
      </w:r>
      <w:r w:rsidRPr="009D558A">
        <w:rPr>
          <w:rStyle w:val="Enfasicorsivo"/>
          <w:color w:val="1E1E1E"/>
          <w:shd w:val="clear" w:color="auto" w:fill="FFFFFF"/>
        </w:rPr>
        <w:t>Teologia del discernimento. Fondamenti e configurazioni</w:t>
      </w:r>
      <w:r w:rsidRPr="009D558A">
        <w:rPr>
          <w:color w:val="1E1E1E"/>
          <w:shd w:val="clear" w:color="auto" w:fill="FFFFFF"/>
        </w:rPr>
        <w:t xml:space="preserve"> (= Dossier Teologici del Seminario di Milano), Ancora, Milano 2019, 135–164.</w:t>
      </w:r>
    </w:p>
    <w:p w14:paraId="72230209" w14:textId="77777777" w:rsidR="00D01377" w:rsidRDefault="00D01377" w:rsidP="009D558A">
      <w:pPr>
        <w:keepNext/>
        <w:rPr>
          <w:color w:val="1E1E1E"/>
          <w:shd w:val="clear" w:color="auto" w:fill="FFFFFF"/>
        </w:rPr>
      </w:pPr>
    </w:p>
    <w:p w14:paraId="26411951" w14:textId="4461AC7D" w:rsidR="00C752B7" w:rsidRPr="009D558A" w:rsidRDefault="00911590" w:rsidP="009D558A">
      <w:pPr>
        <w:keepNext/>
        <w:rPr>
          <w:color w:val="1E1E1E"/>
          <w:shd w:val="clear" w:color="auto" w:fill="FFFFFF"/>
        </w:rPr>
      </w:pPr>
      <w:r w:rsidRPr="009D558A">
        <w:rPr>
          <w:color w:val="1E1E1E"/>
          <w:shd w:val="clear" w:color="auto" w:fill="FFFFFF"/>
        </w:rPr>
        <w:t xml:space="preserve">«Legge nuova», in </w:t>
      </w:r>
      <w:r w:rsidRPr="009D558A">
        <w:rPr>
          <w:rStyle w:val="Enfasicorsivo"/>
          <w:color w:val="1E1E1E"/>
          <w:shd w:val="clear" w:color="auto" w:fill="FFFFFF"/>
        </w:rPr>
        <w:t>Teologia morale</w:t>
      </w:r>
      <w:r w:rsidRPr="009D558A">
        <w:rPr>
          <w:color w:val="1E1E1E"/>
          <w:shd w:val="clear" w:color="auto" w:fill="FFFFFF"/>
        </w:rPr>
        <w:t xml:space="preserve"> (= Dizionari San Paolo), San Paolo, Cinisello Balsamo (MI) 2019, 541–552 (revisione della voce scritta da K. Demmer e rivista da F. Compagnoni).</w:t>
      </w:r>
    </w:p>
    <w:p w14:paraId="670999AC" w14:textId="76594ECC" w:rsidR="00911590" w:rsidRPr="009D558A" w:rsidRDefault="00911590" w:rsidP="009D558A">
      <w:pPr>
        <w:keepNext/>
        <w:rPr>
          <w:color w:val="1E1E1E"/>
          <w:shd w:val="clear" w:color="auto" w:fill="FFFFFF"/>
        </w:rPr>
      </w:pPr>
    </w:p>
    <w:p w14:paraId="5B30D6DA" w14:textId="72C48B5F" w:rsidR="00911590" w:rsidRPr="009D558A" w:rsidRDefault="00911590" w:rsidP="009D558A">
      <w:pPr>
        <w:keepNext/>
        <w:rPr>
          <w:color w:val="1E1E1E"/>
          <w:shd w:val="clear" w:color="auto" w:fill="FFFFFF"/>
        </w:rPr>
      </w:pPr>
      <w:r w:rsidRPr="009D558A">
        <w:rPr>
          <w:color w:val="1E1E1E"/>
          <w:shd w:val="clear" w:color="auto" w:fill="FFFFFF"/>
        </w:rPr>
        <w:t xml:space="preserve">«Opzione fondamentale», in </w:t>
      </w:r>
      <w:r w:rsidRPr="009D558A">
        <w:rPr>
          <w:rStyle w:val="Enfasicorsivo"/>
          <w:color w:val="1E1E1E"/>
          <w:shd w:val="clear" w:color="auto" w:fill="FFFFFF"/>
        </w:rPr>
        <w:t>Teologia morale</w:t>
      </w:r>
      <w:r w:rsidRPr="009D558A">
        <w:rPr>
          <w:color w:val="1E1E1E"/>
          <w:shd w:val="clear" w:color="auto" w:fill="FFFFFF"/>
        </w:rPr>
        <w:t xml:space="preserve"> (= Dizionari San Paolo), San Paolo, Cinisello Balsamo (MI) 2019, 696–703 (revisione della voce scritta da K. Demmer)</w:t>
      </w:r>
    </w:p>
    <w:p w14:paraId="7923C228" w14:textId="6BDC621A" w:rsidR="00911590" w:rsidRPr="009D558A" w:rsidRDefault="00911590" w:rsidP="009D558A">
      <w:pPr>
        <w:keepNext/>
        <w:rPr>
          <w:color w:val="1E1E1E"/>
          <w:shd w:val="clear" w:color="auto" w:fill="FFFFFF"/>
        </w:rPr>
      </w:pPr>
    </w:p>
    <w:p w14:paraId="6F6E8A70" w14:textId="7EC1D801" w:rsidR="006B6B95" w:rsidRPr="009D558A" w:rsidRDefault="006B6B95" w:rsidP="005201FC">
      <w:pPr>
        <w:keepNext/>
        <w:jc w:val="center"/>
        <w:rPr>
          <w:color w:val="1E1E1E"/>
          <w:shd w:val="clear" w:color="auto" w:fill="FFFFFF"/>
        </w:rPr>
      </w:pPr>
    </w:p>
    <w:p w14:paraId="6D889F2A" w14:textId="1C8C58D3" w:rsidR="006B6B95" w:rsidRPr="009D558A" w:rsidRDefault="006B6B95" w:rsidP="005201FC">
      <w:pPr>
        <w:keepNext/>
        <w:jc w:val="center"/>
        <w:rPr>
          <w:color w:val="1E1E1E"/>
          <w:shd w:val="clear" w:color="auto" w:fill="FFFFFF"/>
        </w:rPr>
      </w:pPr>
      <w:r w:rsidRPr="009D558A">
        <w:rPr>
          <w:color w:val="1E1E1E"/>
          <w:shd w:val="clear" w:color="auto" w:fill="FFFFFF"/>
        </w:rPr>
        <w:t>2018</w:t>
      </w:r>
    </w:p>
    <w:p w14:paraId="4F385105" w14:textId="3E8919C3" w:rsidR="006B6B95" w:rsidRPr="009D558A" w:rsidRDefault="006B6B95" w:rsidP="005201FC">
      <w:pPr>
        <w:keepNext/>
        <w:jc w:val="center"/>
        <w:rPr>
          <w:color w:val="1E1E1E"/>
          <w:shd w:val="clear" w:color="auto" w:fill="FFFFFF"/>
        </w:rPr>
      </w:pPr>
    </w:p>
    <w:p w14:paraId="2CAE2BBA" w14:textId="7EE6D595" w:rsidR="006B6B95" w:rsidRPr="009D558A" w:rsidRDefault="006B6B95" w:rsidP="009D558A">
      <w:pPr>
        <w:keepNext/>
        <w:rPr>
          <w:color w:val="1E1E1E"/>
          <w:shd w:val="clear" w:color="auto" w:fill="FFFFFF"/>
        </w:rPr>
      </w:pPr>
      <w:r w:rsidRPr="009D558A">
        <w:rPr>
          <w:color w:val="1E1E1E"/>
          <w:shd w:val="clear" w:color="auto" w:fill="FFFFFF"/>
        </w:rPr>
        <w:t>«La formazione della coscienza», in </w:t>
      </w:r>
      <w:r w:rsidRPr="009D558A">
        <w:rPr>
          <w:rStyle w:val="Enfasicorsivo"/>
          <w:color w:val="1E1E1E"/>
          <w:shd w:val="clear" w:color="auto" w:fill="FFFFFF"/>
        </w:rPr>
        <w:t>Il discernimento: uno stile di presenza degli assistenti ecclesiastici. Atti del Convegno Assistenti ecclesiastici. Ciampino (Roma),11-12 ottobre 2017</w:t>
      </w:r>
      <w:r w:rsidRPr="009D558A">
        <w:rPr>
          <w:color w:val="1E1E1E"/>
          <w:shd w:val="clear" w:color="auto" w:fill="FFFFFF"/>
        </w:rPr>
        <w:t>, AGESCI, s.l. 2018, 28–43.</w:t>
      </w:r>
    </w:p>
    <w:p w14:paraId="789CB33B" w14:textId="2E94D340" w:rsidR="006B6B95" w:rsidRPr="009D558A" w:rsidRDefault="006B6B95" w:rsidP="005201FC">
      <w:pPr>
        <w:keepNext/>
        <w:jc w:val="center"/>
        <w:rPr>
          <w:color w:val="1E1E1E"/>
          <w:shd w:val="clear" w:color="auto" w:fill="FFFFFF"/>
        </w:rPr>
      </w:pPr>
    </w:p>
    <w:p w14:paraId="1E78F89F" w14:textId="487791FF" w:rsidR="006B6B95" w:rsidRPr="009D558A" w:rsidRDefault="006B6B95" w:rsidP="005201FC">
      <w:pPr>
        <w:keepNext/>
        <w:jc w:val="center"/>
        <w:rPr>
          <w:color w:val="1E1E1E"/>
          <w:shd w:val="clear" w:color="auto" w:fill="FFFFFF"/>
        </w:rPr>
      </w:pPr>
      <w:r w:rsidRPr="009D558A">
        <w:rPr>
          <w:color w:val="1E1E1E"/>
          <w:shd w:val="clear" w:color="auto" w:fill="FFFFFF"/>
        </w:rPr>
        <w:lastRenderedPageBreak/>
        <w:t>2017</w:t>
      </w:r>
    </w:p>
    <w:p w14:paraId="2E28B4C9" w14:textId="6AAC51FE" w:rsidR="0015751E" w:rsidRPr="009D558A" w:rsidRDefault="0015751E" w:rsidP="005201FC">
      <w:pPr>
        <w:keepNext/>
        <w:jc w:val="center"/>
        <w:rPr>
          <w:color w:val="1E1E1E"/>
          <w:shd w:val="clear" w:color="auto" w:fill="FFFFFF"/>
        </w:rPr>
      </w:pPr>
    </w:p>
    <w:p w14:paraId="6FD26858" w14:textId="2C1BBFB0" w:rsidR="0015751E" w:rsidRPr="009D558A" w:rsidRDefault="0015751E" w:rsidP="009D558A">
      <w:pPr>
        <w:keepNext/>
        <w:rPr>
          <w:color w:val="1E1E1E"/>
          <w:shd w:val="clear" w:color="auto" w:fill="FFFFFF"/>
        </w:rPr>
      </w:pPr>
      <w:r w:rsidRPr="009D558A">
        <w:rPr>
          <w:color w:val="1E1E1E"/>
          <w:shd w:val="clear" w:color="auto" w:fill="FFFFFF"/>
        </w:rPr>
        <w:t xml:space="preserve">«Il sesto comandamento», in </w:t>
      </w:r>
      <w:r w:rsidRPr="009D558A">
        <w:rPr>
          <w:rStyle w:val="Enfasicorsivo"/>
          <w:color w:val="1E1E1E"/>
          <w:shd w:val="clear" w:color="auto" w:fill="FFFFFF"/>
        </w:rPr>
        <w:t>Catechismo della Chiesa Cattolica. Test integrale. Nuovo commento teologico-pastorale</w:t>
      </w:r>
      <w:r w:rsidRPr="009D558A">
        <w:rPr>
          <w:color w:val="1E1E1E"/>
          <w:shd w:val="clear" w:color="auto" w:fill="FFFFFF"/>
        </w:rPr>
        <w:t>, Libreria Editrice Vaticana - San Paolo, Città del Vaticano - Cinisello Balsamo (MI) 2017, 1387–1399.</w:t>
      </w:r>
    </w:p>
    <w:p w14:paraId="3F959429" w14:textId="6861BED6" w:rsidR="0015751E" w:rsidRPr="009D558A" w:rsidRDefault="0015751E" w:rsidP="009D558A">
      <w:pPr>
        <w:keepNext/>
        <w:rPr>
          <w:color w:val="1E1E1E"/>
          <w:shd w:val="clear" w:color="auto" w:fill="FFFFFF"/>
        </w:rPr>
      </w:pPr>
    </w:p>
    <w:p w14:paraId="08E2FEB3" w14:textId="34BFAA85" w:rsidR="0015751E" w:rsidRPr="009D558A" w:rsidRDefault="0015751E" w:rsidP="009D558A">
      <w:pPr>
        <w:keepNext/>
        <w:rPr>
          <w:color w:val="1E1E1E"/>
          <w:shd w:val="clear" w:color="auto" w:fill="FFFFFF"/>
        </w:rPr>
      </w:pPr>
      <w:r w:rsidRPr="009D558A">
        <w:rPr>
          <w:color w:val="1E1E1E"/>
          <w:shd w:val="clear" w:color="auto" w:fill="FFFFFF"/>
        </w:rPr>
        <w:t>«La salvezza di Dio: la legge e la grazia», in </w:t>
      </w:r>
      <w:r w:rsidRPr="009D558A">
        <w:rPr>
          <w:rStyle w:val="Enfasicorsivo"/>
          <w:color w:val="1E1E1E"/>
          <w:shd w:val="clear" w:color="auto" w:fill="FFFFFF"/>
        </w:rPr>
        <w:t>Catechismo della Chiesa Cattolica. Testo integrale. Nuovo commento teologico-pastorale</w:t>
      </w:r>
      <w:r w:rsidRPr="009D558A">
        <w:rPr>
          <w:color w:val="1E1E1E"/>
          <w:shd w:val="clear" w:color="auto" w:fill="FFFFFF"/>
        </w:rPr>
        <w:t>, Libreria Editrice Vaticana - San Paolo, Città del Vaticano - Cinisello Balsamo (MI) 2017, 1312–1324.</w:t>
      </w:r>
    </w:p>
    <w:p w14:paraId="37FD7DDE" w14:textId="12D2876A" w:rsidR="0015751E" w:rsidRPr="009D558A" w:rsidRDefault="0015751E" w:rsidP="009D558A">
      <w:pPr>
        <w:keepNext/>
        <w:rPr>
          <w:color w:val="1E1E1E"/>
          <w:shd w:val="clear" w:color="auto" w:fill="FFFFFF"/>
        </w:rPr>
      </w:pPr>
    </w:p>
    <w:p w14:paraId="31A1B836" w14:textId="5C400FA0" w:rsidR="0015751E" w:rsidRPr="009D558A" w:rsidRDefault="009D558A" w:rsidP="009D558A">
      <w:pPr>
        <w:keepNext/>
        <w:rPr>
          <w:color w:val="1E1E1E"/>
          <w:shd w:val="clear" w:color="auto" w:fill="FFFFFF"/>
        </w:rPr>
      </w:pPr>
      <w:r w:rsidRPr="009D558A">
        <w:rPr>
          <w:color w:val="1E1E1E"/>
          <w:shd w:val="clear" w:color="auto" w:fill="FFFFFF"/>
        </w:rPr>
        <w:t xml:space="preserve">«La teologia morale in prospettiva. La risorsa pneumatologica», in </w:t>
      </w:r>
      <w:r w:rsidRPr="00FA5600">
        <w:rPr>
          <w:smallCaps/>
          <w:color w:val="1E1E1E"/>
          <w:shd w:val="clear" w:color="auto" w:fill="FFFFFF"/>
        </w:rPr>
        <w:t>P. Carlotti</w:t>
      </w:r>
      <w:r w:rsidRPr="009D558A">
        <w:rPr>
          <w:color w:val="1E1E1E"/>
          <w:shd w:val="clear" w:color="auto" w:fill="FFFFFF"/>
        </w:rPr>
        <w:t xml:space="preserve"> (ed.), </w:t>
      </w:r>
      <w:r w:rsidRPr="009D558A">
        <w:rPr>
          <w:rStyle w:val="Enfasicorsivo"/>
          <w:color w:val="1E1E1E"/>
          <w:shd w:val="clear" w:color="auto" w:fill="FFFFFF"/>
        </w:rPr>
        <w:t>La teologia morale italiana e l’ATISM a 50 anni dal Concilio: eredità e futuro. Atti del 26° Congresso Nazionale nel 50° di fondazione. Ariccia, Casa Divin Maestro 22-26 agosto 2016</w:t>
      </w:r>
      <w:r w:rsidRPr="009D558A">
        <w:rPr>
          <w:color w:val="1E1E1E"/>
          <w:shd w:val="clear" w:color="auto" w:fill="FFFFFF"/>
        </w:rPr>
        <w:t xml:space="preserve"> (= Comunità cristiana: linee emergenti - Nuova serie), Cittadella, Assisi (PG) 2017, 347–366.</w:t>
      </w:r>
    </w:p>
    <w:p w14:paraId="2B41DAF6" w14:textId="77777777" w:rsidR="009D558A" w:rsidRDefault="009D558A" w:rsidP="005201FC">
      <w:pPr>
        <w:keepNext/>
        <w:jc w:val="center"/>
        <w:rPr>
          <w:rFonts w:ascii="Merriweather" w:hAnsi="Merriweather"/>
          <w:color w:val="1E1E1E"/>
          <w:shd w:val="clear" w:color="auto" w:fill="FFFFFF"/>
        </w:rPr>
      </w:pPr>
    </w:p>
    <w:p w14:paraId="7C4E6395" w14:textId="1879DE92" w:rsidR="00935DFB" w:rsidRPr="007C6FC4" w:rsidRDefault="009D558A" w:rsidP="005201FC">
      <w:pPr>
        <w:keepNext/>
        <w:jc w:val="center"/>
        <w:rPr>
          <w:color w:val="1E1E1E"/>
          <w:shd w:val="clear" w:color="auto" w:fill="FFFFFF"/>
        </w:rPr>
      </w:pPr>
      <w:r w:rsidRPr="007C6FC4">
        <w:rPr>
          <w:color w:val="1E1E1E"/>
          <w:shd w:val="clear" w:color="auto" w:fill="FFFFFF"/>
        </w:rPr>
        <w:t>2015</w:t>
      </w:r>
    </w:p>
    <w:p w14:paraId="165C3A4B" w14:textId="6B350C03" w:rsidR="009D558A" w:rsidRPr="007C6FC4" w:rsidRDefault="009D558A" w:rsidP="005201FC">
      <w:pPr>
        <w:keepNext/>
        <w:jc w:val="center"/>
        <w:rPr>
          <w:color w:val="1E1E1E"/>
          <w:shd w:val="clear" w:color="auto" w:fill="FFFFFF"/>
        </w:rPr>
      </w:pPr>
    </w:p>
    <w:p w14:paraId="6D1AB4D7" w14:textId="644EA252" w:rsidR="009D558A" w:rsidRPr="007C6FC4" w:rsidRDefault="007C6FC4" w:rsidP="007C6FC4">
      <w:pPr>
        <w:keepNext/>
        <w:rPr>
          <w:color w:val="1E1E1E"/>
          <w:shd w:val="clear" w:color="auto" w:fill="FFFFFF"/>
        </w:rPr>
      </w:pPr>
      <w:r w:rsidRPr="007C6FC4">
        <w:rPr>
          <w:color w:val="1E1E1E"/>
          <w:shd w:val="clear" w:color="auto" w:fill="FFFFFF"/>
        </w:rPr>
        <w:t xml:space="preserve">«La coscienza e l'agire morale: tra soggettività e oggettività», in </w:t>
      </w:r>
      <w:r w:rsidRPr="00DB198C">
        <w:rPr>
          <w:smallCaps/>
          <w:color w:val="1E1E1E"/>
          <w:shd w:val="clear" w:color="auto" w:fill="FFFFFF"/>
        </w:rPr>
        <w:t>U. Cocconi - G. Miranda - M. Pesenti Gritti</w:t>
      </w:r>
      <w:r w:rsidRPr="007C6FC4">
        <w:rPr>
          <w:color w:val="1E1E1E"/>
          <w:shd w:val="clear" w:color="auto" w:fill="FFFFFF"/>
        </w:rPr>
        <w:t xml:space="preserve"> (edd.), </w:t>
      </w:r>
      <w:r w:rsidRPr="007C6FC4">
        <w:rPr>
          <w:rStyle w:val="Enfasicorsivo"/>
          <w:color w:val="1E1E1E"/>
          <w:shd w:val="clear" w:color="auto" w:fill="FFFFFF"/>
        </w:rPr>
        <w:t>Il primato della coscienza</w:t>
      </w:r>
      <w:r w:rsidRPr="007C6FC4">
        <w:rPr>
          <w:color w:val="1E1E1E"/>
          <w:shd w:val="clear" w:color="auto" w:fill="FFFFFF"/>
        </w:rPr>
        <w:t>, Diabasis, Parma 2015.</w:t>
      </w:r>
    </w:p>
    <w:p w14:paraId="37B61921" w14:textId="5FEECBB2" w:rsidR="007C6FC4" w:rsidRPr="007C6FC4" w:rsidRDefault="007C6FC4" w:rsidP="005201FC">
      <w:pPr>
        <w:keepNext/>
        <w:jc w:val="center"/>
        <w:rPr>
          <w:color w:val="1E1E1E"/>
          <w:shd w:val="clear" w:color="auto" w:fill="FFFFFF"/>
        </w:rPr>
      </w:pPr>
    </w:p>
    <w:p w14:paraId="67095B28" w14:textId="42C8E5B0" w:rsidR="007C6FC4" w:rsidRPr="007C6FC4" w:rsidRDefault="007C6FC4" w:rsidP="007C6FC4">
      <w:pPr>
        <w:keepNext/>
        <w:rPr>
          <w:color w:val="1E1E1E"/>
          <w:shd w:val="clear" w:color="auto" w:fill="FFFFFF"/>
        </w:rPr>
      </w:pPr>
      <w:r w:rsidRPr="007C6FC4">
        <w:rPr>
          <w:color w:val="1E1E1E"/>
          <w:shd w:val="clear" w:color="auto" w:fill="FFFFFF"/>
        </w:rPr>
        <w:t xml:space="preserve">«La questione del gender. </w:t>
      </w:r>
      <w:r w:rsidR="007212B7">
        <w:rPr>
          <w:color w:val="1E1E1E"/>
          <w:shd w:val="clear" w:color="auto" w:fill="FFFFFF"/>
        </w:rPr>
        <w:t>P</w:t>
      </w:r>
      <w:r w:rsidRPr="007C6FC4">
        <w:rPr>
          <w:color w:val="1E1E1E"/>
          <w:shd w:val="clear" w:color="auto" w:fill="FFFFFF"/>
        </w:rPr>
        <w:t xml:space="preserve">rospettive antropologiche-cristiane», in </w:t>
      </w:r>
      <w:r w:rsidRPr="007C6FC4">
        <w:rPr>
          <w:rStyle w:val="Enfasicorsivo"/>
          <w:color w:val="1E1E1E"/>
          <w:shd w:val="clear" w:color="auto" w:fill="FFFFFF"/>
        </w:rPr>
        <w:t>Gesù Cristo e il nuovo umanesimo</w:t>
      </w:r>
      <w:r w:rsidRPr="007C6FC4">
        <w:rPr>
          <w:color w:val="1E1E1E"/>
          <w:shd w:val="clear" w:color="auto" w:fill="FFFFFF"/>
        </w:rPr>
        <w:t>, Centro Ambrosiano, Milano 2015, 241-250.</w:t>
      </w:r>
    </w:p>
    <w:p w14:paraId="08325FD1" w14:textId="77777777" w:rsidR="00C23CCC" w:rsidRDefault="00C23CCC" w:rsidP="005201FC">
      <w:pPr>
        <w:keepNext/>
        <w:jc w:val="center"/>
        <w:rPr>
          <w:szCs w:val="24"/>
        </w:rPr>
      </w:pPr>
    </w:p>
    <w:p w14:paraId="08B56276" w14:textId="09E097F6" w:rsidR="005201FC" w:rsidRDefault="005201FC" w:rsidP="005201FC">
      <w:pPr>
        <w:keepNext/>
        <w:jc w:val="center"/>
        <w:rPr>
          <w:szCs w:val="24"/>
        </w:rPr>
      </w:pPr>
      <w:r>
        <w:rPr>
          <w:szCs w:val="24"/>
        </w:rPr>
        <w:t>2014</w:t>
      </w:r>
    </w:p>
    <w:p w14:paraId="08B56277" w14:textId="77777777" w:rsidR="005201FC" w:rsidRDefault="005201FC" w:rsidP="005201FC">
      <w:pPr>
        <w:keepNext/>
        <w:rPr>
          <w:szCs w:val="24"/>
        </w:rPr>
      </w:pPr>
    </w:p>
    <w:p w14:paraId="08B56278" w14:textId="77777777" w:rsidR="00551DBF" w:rsidRDefault="00551DBF" w:rsidP="00551DBF">
      <w:pPr>
        <w:overflowPunct/>
        <w:textAlignment w:val="auto"/>
        <w:rPr>
          <w:szCs w:val="24"/>
        </w:rPr>
      </w:pPr>
      <w:r>
        <w:rPr>
          <w:szCs w:val="24"/>
        </w:rPr>
        <w:t xml:space="preserve">«Introduzione», in </w:t>
      </w:r>
      <w:r w:rsidRPr="00551DBF">
        <w:rPr>
          <w:bCs/>
          <w:smallCaps/>
          <w:szCs w:val="24"/>
        </w:rPr>
        <w:t xml:space="preserve">A. Fumagalli (ed.), </w:t>
      </w:r>
      <w:r>
        <w:rPr>
          <w:i/>
          <w:iCs/>
          <w:szCs w:val="24"/>
        </w:rPr>
        <w:t xml:space="preserve">Teologia morale e teologia spirituale. Intersezioni e parallelismi </w:t>
      </w:r>
      <w:r>
        <w:rPr>
          <w:szCs w:val="24"/>
        </w:rPr>
        <w:t>(= Saggi e Proposte 19), LAS, Roma 2014, 5-9.</w:t>
      </w:r>
    </w:p>
    <w:p w14:paraId="08B56279" w14:textId="77777777" w:rsidR="00551DBF" w:rsidRDefault="00551DBF" w:rsidP="005201FC">
      <w:pPr>
        <w:overflowPunct/>
        <w:textAlignment w:val="auto"/>
        <w:rPr>
          <w:szCs w:val="24"/>
        </w:rPr>
      </w:pPr>
    </w:p>
    <w:p w14:paraId="08B5627A" w14:textId="77777777" w:rsidR="00963810" w:rsidRDefault="00963810" w:rsidP="00963810">
      <w:pPr>
        <w:overflowPunct/>
        <w:jc w:val="left"/>
        <w:textAlignment w:val="auto"/>
        <w:rPr>
          <w:szCs w:val="24"/>
        </w:rPr>
      </w:pPr>
      <w:r w:rsidRPr="00963810">
        <w:rPr>
          <w:bCs/>
          <w:smallCaps/>
          <w:szCs w:val="24"/>
        </w:rPr>
        <w:t>«</w:t>
      </w:r>
      <w:r>
        <w:rPr>
          <w:szCs w:val="24"/>
        </w:rPr>
        <w:t xml:space="preserve">L'uomo non divida quello che Dio ha congiunto. Fragilità e solidità coniugale alla luce della Bibbia», in </w:t>
      </w:r>
      <w:r w:rsidRPr="00963810">
        <w:rPr>
          <w:bCs/>
          <w:smallCaps/>
          <w:szCs w:val="24"/>
        </w:rPr>
        <w:t xml:space="preserve">G. Del Missier (ed.), </w:t>
      </w:r>
      <w:r>
        <w:rPr>
          <w:i/>
          <w:iCs/>
          <w:szCs w:val="24"/>
        </w:rPr>
        <w:t xml:space="preserve">Vulnerabile e preziosa. Riflessioni sulla famiglia in situazione di fragilità </w:t>
      </w:r>
      <w:r>
        <w:rPr>
          <w:szCs w:val="24"/>
        </w:rPr>
        <w:t>(= Sophia / Episteme - Studi e ricerche 9), Messaggero di Sant'Antonio - Facoltà Teologica del Triveneto, Padova 2014, 65-74.</w:t>
      </w:r>
    </w:p>
    <w:p w14:paraId="08B5627B" w14:textId="77777777" w:rsidR="00963810" w:rsidRDefault="00963810" w:rsidP="00963810">
      <w:pPr>
        <w:overflowPunct/>
        <w:textAlignment w:val="auto"/>
        <w:rPr>
          <w:szCs w:val="24"/>
        </w:rPr>
      </w:pPr>
    </w:p>
    <w:p w14:paraId="08B5627C" w14:textId="77777777" w:rsidR="005201FC" w:rsidRDefault="005201FC" w:rsidP="005201FC">
      <w:pPr>
        <w:overflowPunct/>
        <w:textAlignment w:val="auto"/>
        <w:rPr>
          <w:szCs w:val="24"/>
        </w:rPr>
      </w:pPr>
      <w:r>
        <w:rPr>
          <w:szCs w:val="24"/>
        </w:rPr>
        <w:t xml:space="preserve">«La visione morale di Carlo Maria Martini», in </w:t>
      </w:r>
      <w:r w:rsidRPr="005201FC">
        <w:rPr>
          <w:bCs/>
          <w:smallCaps/>
          <w:szCs w:val="24"/>
        </w:rPr>
        <w:t xml:space="preserve">F. Manzi (ed.), </w:t>
      </w:r>
      <w:r>
        <w:rPr>
          <w:i/>
          <w:iCs/>
          <w:szCs w:val="24"/>
        </w:rPr>
        <w:t xml:space="preserve">Carlo Maria Martini. Il pastore del post-Concilio </w:t>
      </w:r>
      <w:r>
        <w:rPr>
          <w:szCs w:val="24"/>
        </w:rPr>
        <w:t>(= Dossier teologici del Seminario di Milano), Ancora, Milano 2014, 203-233.</w:t>
      </w:r>
    </w:p>
    <w:p w14:paraId="08B5627D" w14:textId="77777777" w:rsidR="00963810" w:rsidRDefault="00963810" w:rsidP="005201FC">
      <w:pPr>
        <w:overflowPunct/>
        <w:textAlignment w:val="auto"/>
        <w:rPr>
          <w:szCs w:val="24"/>
        </w:rPr>
      </w:pPr>
    </w:p>
    <w:p w14:paraId="08B5627E" w14:textId="77777777" w:rsidR="00963810" w:rsidRDefault="00963810" w:rsidP="00963810">
      <w:pPr>
        <w:overflowPunct/>
        <w:textAlignment w:val="auto"/>
        <w:rPr>
          <w:szCs w:val="24"/>
        </w:rPr>
      </w:pPr>
      <w:r>
        <w:rPr>
          <w:szCs w:val="24"/>
        </w:rPr>
        <w:t xml:space="preserve">«La vita buona e la qualità della testimonianza cristiana», in </w:t>
      </w:r>
      <w:r w:rsidRPr="00963810">
        <w:rPr>
          <w:bCs/>
          <w:smallCaps/>
          <w:szCs w:val="24"/>
        </w:rPr>
        <w:t xml:space="preserve">M. Tagliaferri (ed.), </w:t>
      </w:r>
      <w:r>
        <w:rPr>
          <w:i/>
          <w:iCs/>
          <w:szCs w:val="24"/>
        </w:rPr>
        <w:t xml:space="preserve">Teologia dell'evangelizzazione. Fondamenti e modelli a confronti </w:t>
      </w:r>
      <w:r>
        <w:rPr>
          <w:szCs w:val="24"/>
        </w:rPr>
        <w:t>(= Biblioteca di Teologia dell'Evangelizzazione 9), EDB, Bologna 2014, 223-238.</w:t>
      </w:r>
    </w:p>
    <w:p w14:paraId="08B56280" w14:textId="77777777" w:rsidR="005201FC" w:rsidRDefault="005201FC" w:rsidP="005201FC">
      <w:pPr>
        <w:keepNext/>
        <w:jc w:val="center"/>
        <w:rPr>
          <w:szCs w:val="24"/>
        </w:rPr>
      </w:pPr>
    </w:p>
    <w:p w14:paraId="08B56281" w14:textId="77777777" w:rsidR="00F27051" w:rsidRDefault="00F27051" w:rsidP="005201FC">
      <w:pPr>
        <w:keepNext/>
        <w:jc w:val="center"/>
        <w:rPr>
          <w:szCs w:val="24"/>
        </w:rPr>
      </w:pPr>
      <w:r>
        <w:rPr>
          <w:szCs w:val="24"/>
        </w:rPr>
        <w:t>2012</w:t>
      </w:r>
    </w:p>
    <w:p w14:paraId="33ADFDD0" w14:textId="77777777" w:rsidR="00FA62C1" w:rsidRDefault="00FA62C1" w:rsidP="00F27051">
      <w:pPr>
        <w:overflowPunct/>
        <w:textAlignment w:val="auto"/>
        <w:rPr>
          <w:szCs w:val="24"/>
        </w:rPr>
      </w:pPr>
    </w:p>
    <w:p w14:paraId="08B56285" w14:textId="77777777" w:rsidR="005727B6" w:rsidRDefault="005727B6" w:rsidP="005727B6">
      <w:r>
        <w:t xml:space="preserve">«Come anche Cristo ha amato la Chiesa (Ef 5,25). Amore cristiano e unione coniugale», in </w:t>
      </w:r>
      <w:r w:rsidRPr="0005427F">
        <w:rPr>
          <w:smallCaps/>
        </w:rPr>
        <w:t>Seminario Arcivescovile di Milano</w:t>
      </w:r>
      <w:r>
        <w:t>,</w:t>
      </w:r>
      <w:r w:rsidRPr="003522C4">
        <w:rPr>
          <w:bCs/>
          <w:smallCaps/>
        </w:rPr>
        <w:t xml:space="preserve"> </w:t>
      </w:r>
      <w:r>
        <w:rPr>
          <w:i/>
          <w:iCs/>
        </w:rPr>
        <w:t xml:space="preserve">Chi è mia madre e chi sono i miei fratelli? La novità della famiglia cristiana </w:t>
      </w:r>
      <w:r>
        <w:t>(= L'Abside. Saggi di teologia), San Paolo, Cinisello Balsamo (Mi) 2012, 95-110.</w:t>
      </w:r>
    </w:p>
    <w:p w14:paraId="509948F4" w14:textId="77777777" w:rsidR="00F65325" w:rsidRDefault="00F65325" w:rsidP="005727B6"/>
    <w:p w14:paraId="46EDDAF6" w14:textId="77777777" w:rsidR="00F65325" w:rsidRDefault="00F65325" w:rsidP="00F65325">
      <w:pPr>
        <w:overflowPunct/>
        <w:textAlignment w:val="auto"/>
        <w:rPr>
          <w:szCs w:val="24"/>
        </w:rPr>
      </w:pPr>
      <w:r>
        <w:rPr>
          <w:szCs w:val="24"/>
        </w:rPr>
        <w:t xml:space="preserve">«Gaudium et Spes 43.51», in </w:t>
      </w:r>
      <w:r w:rsidRPr="00F27051">
        <w:rPr>
          <w:bCs/>
          <w:smallCaps/>
          <w:szCs w:val="24"/>
        </w:rPr>
        <w:t xml:space="preserve">M. Vergottini (ed.), </w:t>
      </w:r>
      <w:r>
        <w:rPr>
          <w:i/>
          <w:iCs/>
          <w:szCs w:val="24"/>
        </w:rPr>
        <w:t>Perle del Concilio. Dal tesoro del Vaticano II</w:t>
      </w:r>
      <w:r>
        <w:rPr>
          <w:szCs w:val="24"/>
        </w:rPr>
        <w:t>, EDB, Bologna 2012, 251. 252.</w:t>
      </w:r>
    </w:p>
    <w:p w14:paraId="7C0E2D54" w14:textId="77777777" w:rsidR="00F65325" w:rsidRDefault="00F65325" w:rsidP="005727B6"/>
    <w:p w14:paraId="08B56286" w14:textId="77777777" w:rsidR="00F27051" w:rsidRDefault="00F27051" w:rsidP="005727B6"/>
    <w:p w14:paraId="08B56287" w14:textId="77777777" w:rsidR="00F27051" w:rsidRDefault="00F27051" w:rsidP="00F27051">
      <w:pPr>
        <w:jc w:val="center"/>
      </w:pPr>
      <w:r>
        <w:t>2011</w:t>
      </w:r>
    </w:p>
    <w:p w14:paraId="08B56288" w14:textId="77777777" w:rsidR="005727B6" w:rsidRDefault="005727B6" w:rsidP="00DC11EA">
      <w:pPr>
        <w:overflowPunct/>
        <w:textAlignment w:val="auto"/>
        <w:rPr>
          <w:szCs w:val="24"/>
        </w:rPr>
      </w:pPr>
    </w:p>
    <w:p w14:paraId="7535799B" w14:textId="77777777" w:rsidR="00E61FE7" w:rsidRDefault="00E61FE7" w:rsidP="00DC11EA">
      <w:pPr>
        <w:overflowPunct/>
        <w:textAlignment w:val="auto"/>
        <w:rPr>
          <w:szCs w:val="24"/>
        </w:rPr>
      </w:pPr>
      <w:r>
        <w:rPr>
          <w:szCs w:val="24"/>
        </w:rPr>
        <w:t xml:space="preserve">«Ciò che Dio ha congiunto... La qualità cristiana del matrimonio», in </w:t>
      </w:r>
      <w:r w:rsidRPr="00DC11EA">
        <w:rPr>
          <w:bCs/>
          <w:smallCaps/>
          <w:szCs w:val="24"/>
        </w:rPr>
        <w:t>F. Scanziani (ed.),</w:t>
      </w:r>
      <w:r w:rsidRPr="005D6C05">
        <w:rPr>
          <w:bCs/>
          <w:smallCaps/>
          <w:szCs w:val="24"/>
        </w:rPr>
        <w:t xml:space="preserve"> </w:t>
      </w:r>
      <w:r>
        <w:rPr>
          <w:i/>
          <w:iCs/>
          <w:szCs w:val="24"/>
        </w:rPr>
        <w:t xml:space="preserve">Attratti dall'amore. Legami di coppia e sacramento del matrimonio </w:t>
      </w:r>
      <w:r>
        <w:rPr>
          <w:szCs w:val="24"/>
        </w:rPr>
        <w:t>(= Dossier teologici del Seminario di Milano), Ancora, Milano 2011, 154-177.</w:t>
      </w:r>
    </w:p>
    <w:p w14:paraId="1D6ED503" w14:textId="77777777" w:rsidR="00E61FE7" w:rsidRDefault="00E61FE7" w:rsidP="00E61FE7">
      <w:pPr>
        <w:overflowPunct/>
        <w:textAlignment w:val="auto"/>
      </w:pPr>
    </w:p>
    <w:p w14:paraId="1F871C8E" w14:textId="0544048A" w:rsidR="00E61FE7" w:rsidRDefault="00E61FE7" w:rsidP="00E61FE7">
      <w:pPr>
        <w:overflowPunct/>
        <w:textAlignment w:val="auto"/>
      </w:pPr>
      <w:r>
        <w:t xml:space="preserve">«La coscienza morale secondo K. Demmer. Una scelta determinante», in </w:t>
      </w:r>
      <w:r>
        <w:rPr>
          <w:smallCaps/>
        </w:rPr>
        <w:t>V.</w:t>
      </w:r>
      <w:r>
        <w:t xml:space="preserve"> </w:t>
      </w:r>
      <w:r>
        <w:rPr>
          <w:smallCaps/>
        </w:rPr>
        <w:t>Viva</w:t>
      </w:r>
      <w:r>
        <w:t xml:space="preserve"> – </w:t>
      </w:r>
      <w:r>
        <w:rPr>
          <w:smallCaps/>
        </w:rPr>
        <w:t>A.</w:t>
      </w:r>
      <w:r>
        <w:t xml:space="preserve"> </w:t>
      </w:r>
      <w:r>
        <w:rPr>
          <w:smallCaps/>
        </w:rPr>
        <w:t>Fumagalli</w:t>
      </w:r>
      <w:r>
        <w:t xml:space="preserve"> (edd.), </w:t>
      </w:r>
      <w:r>
        <w:rPr>
          <w:i/>
          <w:iCs/>
        </w:rPr>
        <w:t>Pensare l’agire morale. Omaggio italiano a un maestro internazionale: Klaus Demmer</w:t>
      </w:r>
      <w:r>
        <w:t xml:space="preserve"> (= L’Abside), San Paolo, Cinisello Balsamo (Mi) 2011, 83–103.</w:t>
      </w:r>
    </w:p>
    <w:p w14:paraId="3EBF213C" w14:textId="77777777" w:rsidR="00E61FE7" w:rsidRDefault="00E61FE7" w:rsidP="005D6C05">
      <w:pPr>
        <w:overflowPunct/>
        <w:textAlignment w:val="auto"/>
        <w:rPr>
          <w:szCs w:val="24"/>
        </w:rPr>
      </w:pPr>
    </w:p>
    <w:p w14:paraId="1D5F4722" w14:textId="3FEE9461" w:rsidR="00E61FE7" w:rsidRDefault="00E61FE7" w:rsidP="005D6C05">
      <w:pPr>
        <w:overflowPunct/>
        <w:textAlignment w:val="auto"/>
        <w:rPr>
          <w:szCs w:val="24"/>
        </w:rPr>
      </w:pPr>
      <w:r>
        <w:rPr>
          <w:szCs w:val="24"/>
        </w:rPr>
        <w:t xml:space="preserve">«Persona, malattia e coscienza morale», in </w:t>
      </w:r>
      <w:r w:rsidRPr="005D6C05">
        <w:rPr>
          <w:bCs/>
          <w:smallCaps/>
          <w:szCs w:val="24"/>
        </w:rPr>
        <w:t xml:space="preserve">Arcidiocesi di Milano – Servizio per la pastorale della salute, </w:t>
      </w:r>
      <w:r>
        <w:rPr>
          <w:i/>
          <w:iCs/>
          <w:szCs w:val="24"/>
        </w:rPr>
        <w:t xml:space="preserve">Quale cultura per il fine vita? </w:t>
      </w:r>
      <w:r>
        <w:rPr>
          <w:szCs w:val="24"/>
        </w:rPr>
        <w:t>(= Fede e annuncio 62), EDB, Bologna 2011, 63-82.</w:t>
      </w:r>
    </w:p>
    <w:p w14:paraId="08B5628C" w14:textId="77777777" w:rsidR="00F27051" w:rsidRDefault="00F27051" w:rsidP="00DC11EA">
      <w:pPr>
        <w:overflowPunct/>
        <w:textAlignment w:val="auto"/>
        <w:rPr>
          <w:szCs w:val="24"/>
        </w:rPr>
      </w:pPr>
    </w:p>
    <w:p w14:paraId="08B5628D" w14:textId="77777777" w:rsidR="00DC11EA" w:rsidRDefault="00F27051" w:rsidP="00F27051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2010</w:t>
      </w:r>
    </w:p>
    <w:p w14:paraId="08B5628E" w14:textId="77777777" w:rsidR="00F27051" w:rsidRDefault="00F27051" w:rsidP="00F27051">
      <w:pPr>
        <w:overflowPunct/>
        <w:jc w:val="center"/>
        <w:textAlignment w:val="auto"/>
        <w:rPr>
          <w:szCs w:val="24"/>
        </w:rPr>
      </w:pPr>
    </w:p>
    <w:p w14:paraId="08B56293" w14:textId="77777777" w:rsidR="00461263" w:rsidRDefault="00461263" w:rsidP="00461263">
      <w:pPr>
        <w:overflowPunct/>
        <w:textAlignment w:val="auto"/>
        <w:rPr>
          <w:szCs w:val="24"/>
        </w:rPr>
      </w:pPr>
      <w:r>
        <w:rPr>
          <w:szCs w:val="24"/>
        </w:rPr>
        <w:t xml:space="preserve">«Disciplina della Chiesa cattolica e prospettive di riflessione», in </w:t>
      </w:r>
      <w:r w:rsidRPr="00461263">
        <w:rPr>
          <w:bCs/>
          <w:smallCaps/>
          <w:szCs w:val="24"/>
        </w:rPr>
        <w:t xml:space="preserve">A. Fumagalli - A. Conci - M. Paleari, </w:t>
      </w:r>
      <w:r>
        <w:rPr>
          <w:i/>
          <w:iCs/>
          <w:szCs w:val="24"/>
        </w:rPr>
        <w:t>Il cuore ferito. Perdere un amore, restare nell'amore. Tre prospettive cristiane sui matrimoni falliti</w:t>
      </w:r>
      <w:r>
        <w:rPr>
          <w:szCs w:val="24"/>
        </w:rPr>
        <w:t>, San Paolo, Cinisello Balsamo (Mi) 2010, 13-41.</w:t>
      </w:r>
    </w:p>
    <w:p w14:paraId="6B884220" w14:textId="77777777" w:rsidR="00F65325" w:rsidRDefault="00F65325" w:rsidP="00461263">
      <w:pPr>
        <w:overflowPunct/>
        <w:textAlignment w:val="auto"/>
        <w:rPr>
          <w:szCs w:val="24"/>
        </w:rPr>
      </w:pPr>
    </w:p>
    <w:p w14:paraId="2E556C94" w14:textId="77777777" w:rsidR="00F65325" w:rsidRDefault="00F65325" w:rsidP="00F65325">
      <w:pPr>
        <w:overflowPunct/>
        <w:textAlignment w:val="auto"/>
        <w:rPr>
          <w:szCs w:val="24"/>
        </w:rPr>
      </w:pPr>
      <w:r>
        <w:rPr>
          <w:szCs w:val="24"/>
        </w:rPr>
        <w:t xml:space="preserve">«Fede cristiana e agire morale», in </w:t>
      </w:r>
      <w:r w:rsidRPr="00BC495D">
        <w:rPr>
          <w:smallCaps/>
          <w:szCs w:val="24"/>
        </w:rPr>
        <w:t>A. Fumagalli</w:t>
      </w:r>
      <w:r>
        <w:rPr>
          <w:smallCaps/>
          <w:szCs w:val="24"/>
        </w:rPr>
        <w:t xml:space="preserve"> (ed.),</w:t>
      </w:r>
      <w:r>
        <w:rPr>
          <w:iCs/>
          <w:szCs w:val="24"/>
        </w:rPr>
        <w:t xml:space="preserve"> </w:t>
      </w:r>
      <w:r>
        <w:rPr>
          <w:i/>
          <w:iCs/>
          <w:szCs w:val="24"/>
        </w:rPr>
        <w:t xml:space="preserve">Il cristiano nel mondo. Introduzione alla teologia morale </w:t>
      </w:r>
      <w:r>
        <w:rPr>
          <w:szCs w:val="24"/>
        </w:rPr>
        <w:t>(= Teologia per Laici), Ancora, Milano 2010, 23-84.</w:t>
      </w:r>
    </w:p>
    <w:p w14:paraId="1E3332F9" w14:textId="77777777" w:rsidR="00F65325" w:rsidRDefault="00F65325" w:rsidP="00F65325">
      <w:pPr>
        <w:overflowPunct/>
        <w:jc w:val="left"/>
        <w:textAlignment w:val="auto"/>
        <w:rPr>
          <w:szCs w:val="24"/>
        </w:rPr>
      </w:pPr>
    </w:p>
    <w:p w14:paraId="2D373FB1" w14:textId="77777777" w:rsidR="00F65325" w:rsidRDefault="00F65325" w:rsidP="00F65325">
      <w:pPr>
        <w:overflowPunct/>
        <w:textAlignment w:val="auto"/>
        <w:rPr>
          <w:szCs w:val="24"/>
        </w:rPr>
      </w:pPr>
      <w:r>
        <w:rPr>
          <w:szCs w:val="24"/>
        </w:rPr>
        <w:t xml:space="preserve">«Introduzione», in </w:t>
      </w:r>
      <w:r w:rsidRPr="00461263">
        <w:rPr>
          <w:bCs/>
          <w:smallCaps/>
          <w:szCs w:val="24"/>
        </w:rPr>
        <w:t xml:space="preserve">A. Fumagalli - A. Conci - M. Paleari, </w:t>
      </w:r>
      <w:r>
        <w:rPr>
          <w:i/>
          <w:iCs/>
          <w:szCs w:val="24"/>
        </w:rPr>
        <w:t xml:space="preserve">Il cuore ferito. Perdere un amore, restare nell'amore. Tre </w:t>
      </w:r>
      <w:r w:rsidRPr="00461263">
        <w:rPr>
          <w:i/>
          <w:iCs/>
          <w:szCs w:val="24"/>
        </w:rPr>
        <w:t>prospettive</w:t>
      </w:r>
      <w:r>
        <w:rPr>
          <w:i/>
          <w:iCs/>
          <w:szCs w:val="24"/>
        </w:rPr>
        <w:t xml:space="preserve"> cristiane sui matrimoni falliti</w:t>
      </w:r>
      <w:r>
        <w:rPr>
          <w:szCs w:val="24"/>
        </w:rPr>
        <w:t>, San Paolo, Cinisello Balsamo (Mi) 2010, 5-12.</w:t>
      </w:r>
    </w:p>
    <w:p w14:paraId="54BB3E64" w14:textId="77777777" w:rsidR="00F65325" w:rsidRDefault="00F65325" w:rsidP="00461263">
      <w:pPr>
        <w:overflowPunct/>
        <w:textAlignment w:val="auto"/>
        <w:rPr>
          <w:szCs w:val="24"/>
        </w:rPr>
      </w:pPr>
    </w:p>
    <w:p w14:paraId="08B56294" w14:textId="77777777" w:rsidR="00F27051" w:rsidRDefault="00F27051" w:rsidP="00461263">
      <w:pPr>
        <w:overflowPunct/>
        <w:textAlignment w:val="auto"/>
        <w:rPr>
          <w:szCs w:val="24"/>
        </w:rPr>
      </w:pPr>
    </w:p>
    <w:p w14:paraId="08B56295" w14:textId="77777777" w:rsidR="00F27051" w:rsidRDefault="00F27051" w:rsidP="00551DBF">
      <w:pPr>
        <w:keepNext/>
        <w:overflowPunct/>
        <w:jc w:val="center"/>
        <w:textAlignment w:val="auto"/>
        <w:rPr>
          <w:szCs w:val="24"/>
        </w:rPr>
      </w:pPr>
      <w:r>
        <w:rPr>
          <w:szCs w:val="24"/>
        </w:rPr>
        <w:t>2009</w:t>
      </w:r>
    </w:p>
    <w:p w14:paraId="08B56296" w14:textId="77777777" w:rsidR="00461263" w:rsidRDefault="00461263" w:rsidP="00551DBF">
      <w:pPr>
        <w:keepNext/>
        <w:overflowPunct/>
        <w:textAlignment w:val="auto"/>
        <w:rPr>
          <w:szCs w:val="24"/>
        </w:rPr>
      </w:pPr>
    </w:p>
    <w:p w14:paraId="52A9A9A8" w14:textId="77777777" w:rsidR="00F65325" w:rsidRDefault="00F65325" w:rsidP="00F65325">
      <w:pPr>
        <w:overflowPunct/>
        <w:textAlignment w:val="auto"/>
        <w:rPr>
          <w:szCs w:val="24"/>
        </w:rPr>
      </w:pPr>
      <w:r>
        <w:rPr>
          <w:szCs w:val="24"/>
        </w:rPr>
        <w:t xml:space="preserve">«Convivenza pre-matrimoniale e matrimonio cristiano», in </w:t>
      </w:r>
      <w:r w:rsidRPr="00962D22">
        <w:rPr>
          <w:bCs/>
          <w:smallCaps/>
          <w:szCs w:val="24"/>
        </w:rPr>
        <w:t xml:space="preserve">P. Boffi (ed.), </w:t>
      </w:r>
      <w:r>
        <w:rPr>
          <w:i/>
          <w:iCs/>
          <w:szCs w:val="24"/>
        </w:rPr>
        <w:t xml:space="preserve">Convivenze e matrimonio cristiano. Tra realismo e annuncio di fede </w:t>
      </w:r>
      <w:r>
        <w:rPr>
          <w:szCs w:val="24"/>
        </w:rPr>
        <w:t>(= La famiglia 12), Paoline, Milano 2009, 37-52.</w:t>
      </w:r>
    </w:p>
    <w:p w14:paraId="38F13CB0" w14:textId="77777777" w:rsidR="00F65325" w:rsidRDefault="00F65325" w:rsidP="00BC495D">
      <w:pPr>
        <w:overflowPunct/>
        <w:textAlignment w:val="auto"/>
        <w:rPr>
          <w:szCs w:val="24"/>
        </w:rPr>
      </w:pPr>
    </w:p>
    <w:p w14:paraId="08B56297" w14:textId="5EA34740" w:rsidR="002C7568" w:rsidRDefault="002C7568" w:rsidP="00BC495D">
      <w:pPr>
        <w:overflowPunct/>
        <w:textAlignment w:val="auto"/>
        <w:rPr>
          <w:szCs w:val="24"/>
        </w:rPr>
      </w:pPr>
      <w:r>
        <w:rPr>
          <w:szCs w:val="24"/>
        </w:rPr>
        <w:t xml:space="preserve">«Perché la Chiesa?», in </w:t>
      </w:r>
      <w:r w:rsidRPr="002C7568">
        <w:rPr>
          <w:bCs/>
          <w:smallCaps/>
          <w:szCs w:val="24"/>
        </w:rPr>
        <w:t xml:space="preserve">G. Cislaghi (ed.), </w:t>
      </w:r>
      <w:r>
        <w:rPr>
          <w:i/>
          <w:iCs/>
          <w:szCs w:val="24"/>
        </w:rPr>
        <w:t xml:space="preserve">Perché la Chiesa? </w:t>
      </w:r>
      <w:r>
        <w:rPr>
          <w:szCs w:val="24"/>
        </w:rPr>
        <w:t>(= Teologia per laici), Ancora, Milano 2009, 5-11.</w:t>
      </w:r>
    </w:p>
    <w:p w14:paraId="08B56298" w14:textId="77777777" w:rsidR="002C7568" w:rsidRDefault="002C7568" w:rsidP="002C7568">
      <w:pPr>
        <w:overflowPunct/>
        <w:jc w:val="left"/>
        <w:textAlignment w:val="auto"/>
        <w:rPr>
          <w:szCs w:val="24"/>
        </w:rPr>
      </w:pPr>
    </w:p>
    <w:p w14:paraId="08B56299" w14:textId="77777777" w:rsidR="00962D22" w:rsidRDefault="00962D22" w:rsidP="00962D22">
      <w:pPr>
        <w:overflowPunct/>
        <w:textAlignment w:val="auto"/>
        <w:rPr>
          <w:szCs w:val="24"/>
        </w:rPr>
      </w:pPr>
      <w:r>
        <w:rPr>
          <w:szCs w:val="24"/>
        </w:rPr>
        <w:t xml:space="preserve">«Valori e limiti delle opere di carità. "In ogni nostra azione sfavilli la tua gloria..."», in </w:t>
      </w:r>
      <w:r w:rsidRPr="00962D22">
        <w:rPr>
          <w:bCs/>
          <w:smallCaps/>
          <w:szCs w:val="24"/>
        </w:rPr>
        <w:t xml:space="preserve">G. Perego (ed.), </w:t>
      </w:r>
      <w:r>
        <w:rPr>
          <w:i/>
          <w:iCs/>
          <w:szCs w:val="24"/>
        </w:rPr>
        <w:t xml:space="preserve">La Chiesa della carità. Miscellanea in onore di mons. Giovanni Nervo </w:t>
      </w:r>
      <w:r>
        <w:rPr>
          <w:szCs w:val="24"/>
        </w:rPr>
        <w:t>(= Fede e annuncio 53), EDB, Bologna 2009, 207-230.</w:t>
      </w:r>
    </w:p>
    <w:p w14:paraId="08B5629A" w14:textId="77777777" w:rsidR="00962D22" w:rsidRDefault="00962D22" w:rsidP="00962D22">
      <w:pPr>
        <w:overflowPunct/>
        <w:jc w:val="left"/>
        <w:textAlignment w:val="auto"/>
        <w:rPr>
          <w:szCs w:val="24"/>
        </w:rPr>
      </w:pPr>
    </w:p>
    <w:p w14:paraId="08B5629C" w14:textId="77777777" w:rsidR="00F27051" w:rsidRDefault="00F27051" w:rsidP="00962D22">
      <w:pPr>
        <w:overflowPunct/>
        <w:textAlignment w:val="auto"/>
        <w:rPr>
          <w:szCs w:val="24"/>
        </w:rPr>
      </w:pPr>
    </w:p>
    <w:p w14:paraId="08B5629D" w14:textId="77777777" w:rsidR="00F27051" w:rsidRDefault="00F27051" w:rsidP="00F27051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2008</w:t>
      </w:r>
    </w:p>
    <w:p w14:paraId="08B5629E" w14:textId="77777777" w:rsidR="00962D22" w:rsidRDefault="00962D22" w:rsidP="00962D22">
      <w:pPr>
        <w:overflowPunct/>
        <w:jc w:val="left"/>
        <w:textAlignment w:val="auto"/>
        <w:rPr>
          <w:szCs w:val="24"/>
        </w:rPr>
      </w:pPr>
    </w:p>
    <w:p w14:paraId="08B5629F" w14:textId="77777777" w:rsidR="00962D22" w:rsidRDefault="00962D22" w:rsidP="00962D22">
      <w:pPr>
        <w:overflowPunct/>
        <w:textAlignment w:val="auto"/>
        <w:rPr>
          <w:szCs w:val="24"/>
        </w:rPr>
      </w:pPr>
      <w:r>
        <w:rPr>
          <w:szCs w:val="24"/>
        </w:rPr>
        <w:t xml:space="preserve">«Luci e ombre della preparazione al matrimonio: la prassi pastorale delle diocesi della Lombardia», in </w:t>
      </w:r>
      <w:r w:rsidRPr="00962D22">
        <w:rPr>
          <w:bCs/>
          <w:smallCaps/>
          <w:szCs w:val="24"/>
        </w:rPr>
        <w:t>G. Dianin - G. Pellizzaro (ed.),</w:t>
      </w:r>
      <w:r w:rsidRPr="00461263">
        <w:rPr>
          <w:bCs/>
          <w:smallCaps/>
          <w:szCs w:val="24"/>
        </w:rPr>
        <w:t xml:space="preserve"> </w:t>
      </w:r>
      <w:r>
        <w:rPr>
          <w:i/>
          <w:iCs/>
          <w:szCs w:val="24"/>
        </w:rPr>
        <w:t xml:space="preserve">La famiglia nella cultura della provvisorietà </w:t>
      </w:r>
      <w:r>
        <w:rPr>
          <w:szCs w:val="24"/>
        </w:rPr>
        <w:t>(= SOPHIA Didaché/Percorsi 4), Edizioni Messaggero - Facoltà Teologica del Triveneto, Padova 2008, 69-85.</w:t>
      </w:r>
    </w:p>
    <w:p w14:paraId="08B562A0" w14:textId="77777777" w:rsidR="00962D22" w:rsidRDefault="00962D22" w:rsidP="00962D22">
      <w:pPr>
        <w:overflowPunct/>
        <w:jc w:val="left"/>
        <w:textAlignment w:val="auto"/>
        <w:rPr>
          <w:szCs w:val="24"/>
        </w:rPr>
      </w:pPr>
    </w:p>
    <w:p w14:paraId="08B562A1" w14:textId="77777777" w:rsidR="00CB479A" w:rsidRDefault="00CB479A" w:rsidP="00CB479A">
      <w:pPr>
        <w:overflowPunct/>
        <w:spacing w:after="240"/>
        <w:textAlignment w:val="auto"/>
        <w:rPr>
          <w:szCs w:val="24"/>
        </w:rPr>
      </w:pPr>
      <w:r>
        <w:rPr>
          <w:szCs w:val="24"/>
          <w:lang w:val="en-US"/>
        </w:rPr>
        <w:t>«“</w:t>
      </w:r>
      <w:r w:rsidRPr="008E5559">
        <w:rPr>
          <w:szCs w:val="24"/>
          <w:lang w:val="en-US"/>
        </w:rPr>
        <w:t>What God Has Joined Together</w:t>
      </w:r>
      <w:r>
        <w:rPr>
          <w:szCs w:val="24"/>
          <w:lang w:val="en-US"/>
        </w:rPr>
        <w:t>”</w:t>
      </w:r>
      <w:r w:rsidRPr="008E5559">
        <w:rPr>
          <w:szCs w:val="24"/>
          <w:lang w:val="en-US"/>
        </w:rPr>
        <w:t>. The Specifically Christian Quality of Conjugal Love</w:t>
      </w:r>
      <w:r>
        <w:rPr>
          <w:szCs w:val="24"/>
          <w:lang w:val="en-US"/>
        </w:rPr>
        <w:t>»</w:t>
      </w:r>
      <w:r w:rsidRPr="008E5559">
        <w:rPr>
          <w:szCs w:val="24"/>
          <w:lang w:val="en-US"/>
        </w:rPr>
        <w:t xml:space="preserve">, in </w:t>
      </w:r>
      <w:r w:rsidRPr="004C1500">
        <w:rPr>
          <w:bCs/>
          <w:smallCaps/>
          <w:szCs w:val="24"/>
          <w:lang w:val="en-US"/>
        </w:rPr>
        <w:t>L. Hogan</w:t>
      </w:r>
      <w:r w:rsidRPr="008E5559">
        <w:rPr>
          <w:szCs w:val="24"/>
          <w:lang w:val="en-US"/>
        </w:rPr>
        <w:t xml:space="preserve"> (ed.), </w:t>
      </w:r>
      <w:r w:rsidRPr="008E5559">
        <w:rPr>
          <w:i/>
          <w:iCs/>
          <w:szCs w:val="24"/>
          <w:lang w:val="en-US"/>
        </w:rPr>
        <w:t xml:space="preserve">Applied Ethics in a World Church. </w:t>
      </w:r>
      <w:r>
        <w:rPr>
          <w:i/>
          <w:iCs/>
          <w:szCs w:val="24"/>
        </w:rPr>
        <w:t>The Padua Conference</w:t>
      </w:r>
      <w:r>
        <w:rPr>
          <w:szCs w:val="24"/>
        </w:rPr>
        <w:t>, Orbis Books, New York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2008, 233-240.</w:t>
      </w:r>
    </w:p>
    <w:p w14:paraId="08B562A2" w14:textId="77777777" w:rsidR="002808E7" w:rsidRDefault="002808E7" w:rsidP="002808E7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2007</w:t>
      </w:r>
    </w:p>
    <w:p w14:paraId="08B562A5" w14:textId="1BB1B7B6" w:rsidR="00DF6273" w:rsidRDefault="00DF6273" w:rsidP="00CB479A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«Chiesa madre, Chiesa matrigna», in </w:t>
      </w:r>
      <w:r>
        <w:rPr>
          <w:i/>
          <w:iCs/>
          <w:szCs w:val="24"/>
        </w:rPr>
        <w:t>Diversi come due gocce d'acqua</w:t>
      </w:r>
      <w:r>
        <w:rPr>
          <w:szCs w:val="24"/>
        </w:rPr>
        <w:t xml:space="preserve">, Centro </w:t>
      </w:r>
      <w:r w:rsidR="00F65325">
        <w:rPr>
          <w:szCs w:val="24"/>
        </w:rPr>
        <w:t>A</w:t>
      </w:r>
      <w:r>
        <w:rPr>
          <w:szCs w:val="24"/>
        </w:rPr>
        <w:t>mbrosiano, Milano</w:t>
      </w:r>
      <w:r>
        <w:rPr>
          <w:sz w:val="20"/>
          <w:vertAlign w:val="superscript"/>
        </w:rPr>
        <w:t xml:space="preserve"> </w:t>
      </w:r>
      <w:r>
        <w:rPr>
          <w:szCs w:val="24"/>
        </w:rPr>
        <w:t>2007, 43-53.</w:t>
      </w:r>
    </w:p>
    <w:p w14:paraId="79CD914C" w14:textId="77777777" w:rsidR="00F65325" w:rsidRDefault="00F65325" w:rsidP="00F65325">
      <w:pPr>
        <w:overflowPunct/>
        <w:spacing w:after="240"/>
        <w:textAlignment w:val="auto"/>
        <w:rPr>
          <w:szCs w:val="24"/>
          <w:lang w:val="en-GB"/>
        </w:rPr>
      </w:pPr>
      <w:r>
        <w:rPr>
          <w:szCs w:val="24"/>
        </w:rPr>
        <w:t xml:space="preserve">«Il parametro della temporalità e la sua importanza per la teologia morale», in </w:t>
      </w:r>
      <w:r>
        <w:rPr>
          <w:bCs/>
          <w:smallCaps/>
          <w:szCs w:val="24"/>
        </w:rPr>
        <w:t>A. Manenti - S. Guarinelli - H. Zollner</w:t>
      </w:r>
      <w:r>
        <w:rPr>
          <w:szCs w:val="24"/>
        </w:rPr>
        <w:t xml:space="preserve"> (ed.), </w:t>
      </w:r>
      <w:r>
        <w:rPr>
          <w:i/>
          <w:iCs/>
          <w:szCs w:val="24"/>
        </w:rPr>
        <w:t>Persona e formazione. Riflessioni per la pratica educativa e psicoterapeutica</w:t>
      </w:r>
      <w:r>
        <w:rPr>
          <w:szCs w:val="24"/>
        </w:rPr>
        <w:t xml:space="preserve"> (= Psicologia e formazione 37), EDB, Bologna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 xml:space="preserve">2007, 207-227 [traduzione inglese: «The parameter of temporality and its importance for moral theology», in </w:t>
      </w:r>
      <w:r>
        <w:rPr>
          <w:bCs/>
          <w:smallCaps/>
          <w:szCs w:val="24"/>
        </w:rPr>
        <w:t>A. Manenti - S. Guarinelli - H. Zollner</w:t>
      </w:r>
      <w:r>
        <w:rPr>
          <w:szCs w:val="24"/>
        </w:rPr>
        <w:t xml:space="preserve"> (ed.), </w:t>
      </w:r>
      <w:r>
        <w:rPr>
          <w:i/>
          <w:iCs/>
          <w:szCs w:val="24"/>
        </w:rPr>
        <w:t xml:space="preserve">Formation and the person. </w:t>
      </w:r>
      <w:r w:rsidRPr="00716DBC">
        <w:rPr>
          <w:i/>
          <w:iCs/>
          <w:szCs w:val="24"/>
          <w:lang w:val="en-GB"/>
        </w:rPr>
        <w:t>Essay on Theory and Practice</w:t>
      </w:r>
      <w:r w:rsidRPr="00716DBC">
        <w:rPr>
          <w:szCs w:val="24"/>
          <w:lang w:val="en-GB"/>
        </w:rPr>
        <w:t>, Peeters, Leuven - Paris - Dudley (Ma)</w:t>
      </w:r>
      <w:r w:rsidRPr="00716DBC">
        <w:rPr>
          <w:sz w:val="22"/>
          <w:szCs w:val="22"/>
          <w:vertAlign w:val="superscript"/>
          <w:lang w:val="en-GB"/>
        </w:rPr>
        <w:t xml:space="preserve"> </w:t>
      </w:r>
      <w:r w:rsidRPr="00716DBC">
        <w:rPr>
          <w:szCs w:val="24"/>
          <w:lang w:val="en-GB"/>
        </w:rPr>
        <w:t>2007, 141-156].</w:t>
      </w:r>
    </w:p>
    <w:p w14:paraId="40390747" w14:textId="228F92B6" w:rsidR="00611800" w:rsidRDefault="00F65325" w:rsidP="00975F99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«La “buona notizia” del matrimonio. Raccontare la buona notizia del matrimonio cristiano considerando l'amore di coppia in quanto desiderato, compiuto, donato e vissuto», in </w:t>
      </w:r>
      <w:r>
        <w:rPr>
          <w:smallCaps/>
          <w:szCs w:val="24"/>
        </w:rPr>
        <w:t>Servizio per la catechesi. Diocesi di Milano</w:t>
      </w:r>
      <w:r>
        <w:rPr>
          <w:szCs w:val="24"/>
        </w:rPr>
        <w:t>,</w:t>
      </w:r>
      <w:r w:rsidRPr="00962D22">
        <w:rPr>
          <w:bCs/>
          <w:smallCaps/>
          <w:szCs w:val="24"/>
        </w:rPr>
        <w:t xml:space="preserve"> </w:t>
      </w:r>
      <w:r>
        <w:rPr>
          <w:i/>
          <w:iCs/>
          <w:szCs w:val="24"/>
        </w:rPr>
        <w:t>Educare all’amore. La famiglia e l’educazione all'amore come trasmissione della fede</w:t>
      </w:r>
      <w:r>
        <w:rPr>
          <w:szCs w:val="24"/>
        </w:rPr>
        <w:t>, In Dialogo, Milano</w:t>
      </w:r>
      <w:r>
        <w:rPr>
          <w:sz w:val="20"/>
          <w:vertAlign w:val="superscript"/>
        </w:rPr>
        <w:t xml:space="preserve"> </w:t>
      </w:r>
      <w:r>
        <w:rPr>
          <w:szCs w:val="24"/>
        </w:rPr>
        <w:t>2007, 7-22.</w:t>
      </w:r>
    </w:p>
    <w:p w14:paraId="08B562A6" w14:textId="51262A7E" w:rsidR="00125A1F" w:rsidRDefault="00125A1F" w:rsidP="00125A1F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2006</w:t>
      </w:r>
    </w:p>
    <w:p w14:paraId="08B562A8" w14:textId="77777777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«La grammatica della vita sociale: i “pilastri” della Dottrina Sociale», in </w:t>
      </w:r>
      <w:r>
        <w:rPr>
          <w:bCs/>
          <w:smallCaps/>
          <w:szCs w:val="24"/>
        </w:rPr>
        <w:t>P. Sartor</w:t>
      </w:r>
      <w:r>
        <w:rPr>
          <w:szCs w:val="24"/>
        </w:rPr>
        <w:t xml:space="preserve"> (ed.), </w:t>
      </w:r>
      <w:r>
        <w:rPr>
          <w:i/>
          <w:iCs/>
          <w:szCs w:val="24"/>
        </w:rPr>
        <w:t>«Voi siete il sale della terra». Quale Catechesi per educare a essere cristiani nella società</w:t>
      </w:r>
      <w:r>
        <w:rPr>
          <w:szCs w:val="24"/>
        </w:rPr>
        <w:t>, Centro Ambrosiano, Milano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2006, 129-143.</w:t>
      </w:r>
    </w:p>
    <w:p w14:paraId="306EF20A" w14:textId="2B4841D3" w:rsidR="00611800" w:rsidRDefault="00611800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«La qualità cristiana della relazione amorosa», in </w:t>
      </w:r>
      <w:r>
        <w:rPr>
          <w:bCs/>
          <w:smallCaps/>
          <w:szCs w:val="24"/>
        </w:rPr>
        <w:t>Consulta Regionale Lombarda per la Pastorale della Famiglia - Centro Internazionale Studi Famiglia</w:t>
      </w:r>
      <w:r>
        <w:rPr>
          <w:szCs w:val="24"/>
        </w:rPr>
        <w:t>,</w:t>
      </w:r>
      <w:r>
        <w:rPr>
          <w:bCs/>
          <w:smallCaps/>
          <w:szCs w:val="24"/>
        </w:rPr>
        <w:t xml:space="preserve"> P. Boffi</w:t>
      </w:r>
      <w:r>
        <w:rPr>
          <w:szCs w:val="24"/>
        </w:rPr>
        <w:t xml:space="preserve"> (ed.), </w:t>
      </w:r>
      <w:r>
        <w:rPr>
          <w:i/>
          <w:iCs/>
          <w:szCs w:val="24"/>
        </w:rPr>
        <w:t>Accompagnare l'amore. I percorsi di preparazione al matrimonio nella comunità cristiana</w:t>
      </w:r>
      <w:r>
        <w:rPr>
          <w:szCs w:val="24"/>
        </w:rPr>
        <w:t xml:space="preserve"> (= La famiglia - Ricerche 50), Paoline, Milano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2006, 151-166.</w:t>
      </w:r>
    </w:p>
    <w:p w14:paraId="08B562A9" w14:textId="77777777" w:rsidR="00125A1F" w:rsidRDefault="00125A1F" w:rsidP="00125A1F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2005</w:t>
      </w:r>
    </w:p>
    <w:p w14:paraId="08B562AA" w14:textId="77777777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«Interpersonalità, comunità e responsabilità», in </w:t>
      </w:r>
      <w:r>
        <w:rPr>
          <w:bCs/>
          <w:smallCaps/>
          <w:szCs w:val="24"/>
        </w:rPr>
        <w:t>L. Melina - D. Granada</w:t>
      </w:r>
      <w:r>
        <w:rPr>
          <w:szCs w:val="24"/>
        </w:rPr>
        <w:t xml:space="preserve"> (ed.), </w:t>
      </w:r>
      <w:r>
        <w:rPr>
          <w:i/>
          <w:iCs/>
          <w:szCs w:val="24"/>
        </w:rPr>
        <w:t>Limiti alla responsabilità? Amore e giustizia</w:t>
      </w:r>
      <w:r>
        <w:rPr>
          <w:szCs w:val="24"/>
        </w:rPr>
        <w:t xml:space="preserve"> (= Lezioni e dispense), Pontificia Università Lateranense, Roma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2005, 119-134.</w:t>
      </w:r>
    </w:p>
    <w:p w14:paraId="08B562AB" w14:textId="77777777" w:rsidR="00125A1F" w:rsidRDefault="00125A1F" w:rsidP="00125A1F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2004</w:t>
      </w:r>
    </w:p>
    <w:p w14:paraId="5DD73106" w14:textId="77777777" w:rsidR="00611800" w:rsidRDefault="00611800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lastRenderedPageBreak/>
        <w:t xml:space="preserve">«L’etica sessuale: cosa dice la Chiesa e perché», in </w:t>
      </w:r>
      <w:r>
        <w:rPr>
          <w:bCs/>
          <w:smallCaps/>
          <w:szCs w:val="24"/>
        </w:rPr>
        <w:t>F. Brovelli - A. Fumagalli - S. Pagani - E. Parolari</w:t>
      </w:r>
      <w:r>
        <w:rPr>
          <w:szCs w:val="24"/>
        </w:rPr>
        <w:t>,</w:t>
      </w:r>
      <w:r>
        <w:rPr>
          <w:bCs/>
          <w:smallCaps/>
          <w:szCs w:val="24"/>
        </w:rPr>
        <w:t xml:space="preserve"> </w:t>
      </w:r>
      <w:r>
        <w:rPr>
          <w:i/>
          <w:iCs/>
          <w:szCs w:val="24"/>
        </w:rPr>
        <w:t>Nati per amare. Ad amare si impara</w:t>
      </w:r>
      <w:r>
        <w:rPr>
          <w:szCs w:val="24"/>
        </w:rPr>
        <w:t xml:space="preserve"> (= Laboratorio della fede), In Dialogo, Milano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2004, 65-84.</w:t>
      </w:r>
    </w:p>
    <w:p w14:paraId="08B562AC" w14:textId="02C86BAB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«Tempo del fidanzamento: occasione di grazia e di (ri)scoperta della fede», in </w:t>
      </w:r>
      <w:r>
        <w:rPr>
          <w:bCs/>
          <w:smallCaps/>
          <w:szCs w:val="24"/>
        </w:rPr>
        <w:t xml:space="preserve">D. Tettamanzi - </w:t>
      </w:r>
      <w:r>
        <w:rPr>
          <w:i/>
          <w:iCs/>
          <w:szCs w:val="24"/>
        </w:rPr>
        <w:t>Fidanzamento tempo di crescita e di riscoperta della fede. Atti del Convegno “Noi due nella missione della Chiesa”. Milano, 22 maggio 2004</w:t>
      </w:r>
      <w:r>
        <w:rPr>
          <w:szCs w:val="24"/>
        </w:rPr>
        <w:t>, Centro Ambrosiano, Milano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2004, 41-67.</w:t>
      </w:r>
    </w:p>
    <w:p w14:paraId="08B562AD" w14:textId="7B46915D" w:rsidR="00DF6273" w:rsidRDefault="00DF6273">
      <w:pPr>
        <w:overflowPunct/>
        <w:spacing w:after="240"/>
        <w:textAlignment w:val="auto"/>
        <w:rPr>
          <w:szCs w:val="24"/>
        </w:rPr>
      </w:pPr>
    </w:p>
    <w:p w14:paraId="08B562AE" w14:textId="77777777" w:rsidR="00125A1F" w:rsidRDefault="00125A1F" w:rsidP="0003761C">
      <w:pPr>
        <w:keepNext/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2003</w:t>
      </w:r>
    </w:p>
    <w:p w14:paraId="08B562AF" w14:textId="77777777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«La formazione della coscienza», in </w:t>
      </w:r>
      <w:r>
        <w:rPr>
          <w:i/>
          <w:iCs/>
          <w:szCs w:val="24"/>
        </w:rPr>
        <w:t>Camminava con loro. Gesù e il cristiano nel vangelo di Luca</w:t>
      </w:r>
      <w:r>
        <w:rPr>
          <w:szCs w:val="24"/>
        </w:rPr>
        <w:t>, Centro Ambrosiano, Milano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2003, 67-78.</w:t>
      </w:r>
    </w:p>
    <w:p w14:paraId="08B562B0" w14:textId="77777777" w:rsidR="00125A1F" w:rsidRDefault="00125A1F" w:rsidP="00125A1F">
      <w:pPr>
        <w:keepNext/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2002</w:t>
      </w:r>
    </w:p>
    <w:p w14:paraId="08B562B2" w14:textId="7C77C9B5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«Memoria e responsabilità. Poetica della Pasqua e responsabilità della missione», in </w:t>
      </w:r>
      <w:r>
        <w:rPr>
          <w:i/>
          <w:iCs/>
          <w:szCs w:val="24"/>
        </w:rPr>
        <w:t>Mi sarete testimoni. L'origine e i modi della testimonianza cristiana</w:t>
      </w:r>
      <w:r>
        <w:rPr>
          <w:szCs w:val="24"/>
        </w:rPr>
        <w:t xml:space="preserve"> (= Comunicare il Vangelo in un mondo che cambia), EMI, Bologna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2002, 51-67.</w:t>
      </w:r>
    </w:p>
    <w:p w14:paraId="0A2D46A8" w14:textId="77777777" w:rsidR="006A41BD" w:rsidRDefault="006A41BD" w:rsidP="006A41BD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«Prendi il largo. Come aquila egli spicca il volo (Geremia 48,40)», in </w:t>
      </w:r>
      <w:r>
        <w:rPr>
          <w:bCs/>
          <w:smallCaps/>
          <w:szCs w:val="24"/>
        </w:rPr>
        <w:t>G. Barbareschi - G. Pontiggia - W. Occhipinti - S. Pagani - M. Bellora</w:t>
      </w:r>
      <w:r>
        <w:rPr>
          <w:szCs w:val="24"/>
        </w:rPr>
        <w:t xml:space="preserve"> (ed.), </w:t>
      </w:r>
      <w:r>
        <w:rPr>
          <w:i/>
          <w:iCs/>
          <w:szCs w:val="24"/>
        </w:rPr>
        <w:t>Su ali d'aquila</w:t>
      </w:r>
      <w:r>
        <w:rPr>
          <w:szCs w:val="24"/>
        </w:rPr>
        <w:t>, Parrocchia S. Maria del Suffragio, Milano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2002, 115-134.</w:t>
      </w:r>
    </w:p>
    <w:p w14:paraId="08B562B3" w14:textId="77777777" w:rsidR="00125A1F" w:rsidRDefault="00125A1F" w:rsidP="00125A1F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1999</w:t>
      </w:r>
    </w:p>
    <w:p w14:paraId="08B562B4" w14:textId="27103703" w:rsidR="00DF6273" w:rsidRDefault="00DF6273">
      <w:pPr>
        <w:overflowPunct/>
        <w:spacing w:after="240"/>
        <w:textAlignment w:val="auto"/>
        <w:rPr>
          <w:szCs w:val="24"/>
        </w:rPr>
      </w:pPr>
    </w:p>
    <w:p w14:paraId="08B562B5" w14:textId="341B2743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«La legge. Tradizione teologica, pensiero moderno e idea biblica», in </w:t>
      </w:r>
      <w:r>
        <w:rPr>
          <w:bCs/>
          <w:smallCaps/>
          <w:szCs w:val="24"/>
        </w:rPr>
        <w:t>G. Angelini - M. Vergottini</w:t>
      </w:r>
      <w:r>
        <w:rPr>
          <w:szCs w:val="24"/>
        </w:rPr>
        <w:t xml:space="preserve"> (ed.), </w:t>
      </w:r>
      <w:r>
        <w:rPr>
          <w:i/>
          <w:iCs/>
          <w:szCs w:val="24"/>
        </w:rPr>
        <w:t>Invito alla teologia. Teologia morale e spirituale</w:t>
      </w:r>
      <w:r>
        <w:rPr>
          <w:szCs w:val="24"/>
        </w:rPr>
        <w:t>, Glossa, Milano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1999, vol. II, 33-50.</w:t>
      </w:r>
    </w:p>
    <w:p w14:paraId="10BDFF86" w14:textId="7E18FAD7" w:rsidR="000D1D53" w:rsidRDefault="000D1D5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«La riconciliazione nella vita della comunità. Riflessione teologico-morale», in </w:t>
      </w:r>
      <w:r>
        <w:rPr>
          <w:i/>
          <w:iCs/>
          <w:szCs w:val="24"/>
        </w:rPr>
        <w:t>Riconciliazione. Dono per la Chiesa</w:t>
      </w:r>
      <w:r>
        <w:rPr>
          <w:szCs w:val="24"/>
        </w:rPr>
        <w:t xml:space="preserve"> (= Strumenti per il lavoro pastorale), Ancora, Milano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1999, 84-114.</w:t>
      </w:r>
    </w:p>
    <w:p w14:paraId="08B562B6" w14:textId="10B6C175" w:rsidR="00DF6273" w:rsidRPr="00962D22" w:rsidRDefault="000D1D53" w:rsidP="00010669">
      <w:pPr>
        <w:keepNext/>
        <w:pBdr>
          <w:bottom w:val="single" w:sz="4" w:space="1" w:color="auto"/>
        </w:pBdr>
        <w:overflowPunct/>
        <w:spacing w:after="240"/>
        <w:jc w:val="center"/>
        <w:textAlignment w:val="auto"/>
        <w:rPr>
          <w:bCs/>
          <w:smallCaps/>
          <w:szCs w:val="24"/>
        </w:rPr>
      </w:pPr>
      <w:r>
        <w:rPr>
          <w:szCs w:val="24"/>
        </w:rPr>
        <w:br w:type="page"/>
      </w:r>
      <w:r w:rsidR="00DF6273" w:rsidRPr="00962D22">
        <w:rPr>
          <w:bCs/>
          <w:smallCaps/>
          <w:szCs w:val="24"/>
        </w:rPr>
        <w:lastRenderedPageBreak/>
        <w:t>Articoli</w:t>
      </w:r>
    </w:p>
    <w:p w14:paraId="2DF73526" w14:textId="77777777" w:rsidR="000C5275" w:rsidRDefault="000C5275" w:rsidP="005201FC">
      <w:pPr>
        <w:keepNext/>
        <w:jc w:val="center"/>
        <w:rPr>
          <w:bCs/>
          <w:smallCaps/>
        </w:rPr>
      </w:pPr>
      <w:r>
        <w:rPr>
          <w:bCs/>
          <w:smallCaps/>
        </w:rPr>
        <w:t>2024</w:t>
      </w:r>
    </w:p>
    <w:p w14:paraId="557E6A75" w14:textId="77777777" w:rsidR="000C5275" w:rsidRDefault="000C5275" w:rsidP="005201FC">
      <w:pPr>
        <w:keepNext/>
        <w:jc w:val="center"/>
        <w:rPr>
          <w:bCs/>
          <w:smallCaps/>
        </w:rPr>
      </w:pPr>
    </w:p>
    <w:p w14:paraId="12E91919" w14:textId="6A63744B" w:rsidR="00B564BD" w:rsidRDefault="00B564BD" w:rsidP="00B564BD">
      <w:pPr>
        <w:keepNext/>
      </w:pPr>
      <w:r w:rsidRPr="00B564BD">
        <w:t xml:space="preserve">«Amore omosessuale e morale cattolica», </w:t>
      </w:r>
      <w:r w:rsidRPr="00B564BD">
        <w:rPr>
          <w:i/>
          <w:iCs/>
        </w:rPr>
        <w:t>Sacramentaria &amp; Scienze Religiose</w:t>
      </w:r>
      <w:r w:rsidRPr="00B564BD">
        <w:t xml:space="preserve"> 33/2 (2024) 153–168</w:t>
      </w:r>
    </w:p>
    <w:p w14:paraId="3355445D" w14:textId="77777777" w:rsidR="00B564BD" w:rsidRDefault="00B564BD" w:rsidP="00B564BD">
      <w:pPr>
        <w:keepNext/>
      </w:pPr>
    </w:p>
    <w:p w14:paraId="58958349" w14:textId="0B7219D2" w:rsidR="0005629A" w:rsidRDefault="0005629A" w:rsidP="00B564BD">
      <w:pPr>
        <w:keepNext/>
      </w:pPr>
      <w:r>
        <w:t xml:space="preserve">«Dignitas infinita 1. Quando la vita è indegna», </w:t>
      </w:r>
      <w:r>
        <w:rPr>
          <w:i/>
          <w:iCs/>
        </w:rPr>
        <w:t>Vita Pastorale</w:t>
      </w:r>
      <w:r>
        <w:t xml:space="preserve"> 112/6 (2024) 54–55</w:t>
      </w:r>
    </w:p>
    <w:p w14:paraId="7ADA706A" w14:textId="77777777" w:rsidR="0005629A" w:rsidRDefault="0005629A" w:rsidP="0005629A">
      <w:pPr>
        <w:keepNext/>
      </w:pPr>
    </w:p>
    <w:p w14:paraId="29179E1A" w14:textId="77777777" w:rsidR="0005629A" w:rsidRDefault="0005629A" w:rsidP="0005629A">
      <w:pPr>
        <w:keepNext/>
        <w:rPr>
          <w:bCs/>
          <w:smallCaps/>
        </w:rPr>
      </w:pPr>
      <w:r>
        <w:t xml:space="preserve">«Dignitas infinita 2. La cultura dello scarto», </w:t>
      </w:r>
      <w:r>
        <w:rPr>
          <w:i/>
          <w:iCs/>
        </w:rPr>
        <w:t>Vita Pastorale</w:t>
      </w:r>
      <w:r>
        <w:t xml:space="preserve"> 112/7 (2024) 56–57</w:t>
      </w:r>
    </w:p>
    <w:p w14:paraId="28FBE084" w14:textId="77777777" w:rsidR="0005629A" w:rsidRDefault="0005629A" w:rsidP="000C5275">
      <w:pPr>
        <w:keepNext/>
      </w:pPr>
    </w:p>
    <w:p w14:paraId="056E514A" w14:textId="5D267FA6" w:rsidR="009C5C8E" w:rsidRDefault="009C5C8E" w:rsidP="000C5275">
      <w:pPr>
        <w:keepNext/>
      </w:pPr>
      <w:r>
        <w:t xml:space="preserve">«Essere generati, divenire figli. Per un’etica del nascere», </w:t>
      </w:r>
      <w:r>
        <w:rPr>
          <w:i/>
          <w:iCs/>
        </w:rPr>
        <w:t>La Rivista del Clero Italiano</w:t>
      </w:r>
      <w:r>
        <w:t xml:space="preserve"> 105/6 (2024) 465–456</w:t>
      </w:r>
    </w:p>
    <w:p w14:paraId="766C98E8" w14:textId="77777777" w:rsidR="00A14372" w:rsidRDefault="00A14372" w:rsidP="000C5275">
      <w:pPr>
        <w:keepNext/>
      </w:pPr>
    </w:p>
    <w:p w14:paraId="4866F425" w14:textId="633A0926" w:rsidR="0005629A" w:rsidRDefault="0005629A" w:rsidP="000C5275">
      <w:pPr>
        <w:keepNext/>
      </w:pPr>
      <w:r w:rsidRPr="0005629A">
        <w:t>«La dottrina dell'</w:t>
      </w:r>
      <w:r w:rsidRPr="0005629A">
        <w:rPr>
          <w:i/>
          <w:iCs/>
        </w:rPr>
        <w:t>intrinsece malum</w:t>
      </w:r>
      <w:r w:rsidR="00350535">
        <w:t>. Per una rinnovata comprensione</w:t>
      </w:r>
      <w:r w:rsidRPr="0005629A">
        <w:t xml:space="preserve">», </w:t>
      </w:r>
      <w:r w:rsidRPr="0005629A">
        <w:rPr>
          <w:i/>
          <w:iCs/>
        </w:rPr>
        <w:t>La Scuola Cattolica</w:t>
      </w:r>
      <w:r w:rsidRPr="0005629A">
        <w:t xml:space="preserve"> 152/4 (2024) 545-571</w:t>
      </w:r>
    </w:p>
    <w:p w14:paraId="11F1CA03" w14:textId="77777777" w:rsidR="0005629A" w:rsidRDefault="0005629A" w:rsidP="000C5275">
      <w:pPr>
        <w:keepNext/>
      </w:pPr>
    </w:p>
    <w:p w14:paraId="1FFC0A98" w14:textId="30B103F6" w:rsidR="00A14372" w:rsidRDefault="00A14372" w:rsidP="000C5275">
      <w:pPr>
        <w:keepNext/>
      </w:pPr>
      <w:r>
        <w:t xml:space="preserve">«La forma evangelica del matrimonio è possibile?», </w:t>
      </w:r>
      <w:r>
        <w:rPr>
          <w:i/>
          <w:iCs/>
        </w:rPr>
        <w:t>Servizio della Parola</w:t>
      </w:r>
      <w:r>
        <w:t xml:space="preserve"> 56/559 (2024) 156–159</w:t>
      </w:r>
    </w:p>
    <w:p w14:paraId="5216183F" w14:textId="77777777" w:rsidR="00752F0E" w:rsidRDefault="00752F0E" w:rsidP="000C5275">
      <w:pPr>
        <w:keepNext/>
      </w:pPr>
    </w:p>
    <w:p w14:paraId="6FDDA23E" w14:textId="20C2866F" w:rsidR="00752F0E" w:rsidRDefault="00752F0E" w:rsidP="000C5275">
      <w:pPr>
        <w:keepNext/>
      </w:pPr>
      <w:r w:rsidRPr="00752F0E">
        <w:t xml:space="preserve">«Nè angelo né bestia», </w:t>
      </w:r>
      <w:r w:rsidRPr="00752F0E">
        <w:rPr>
          <w:i/>
          <w:iCs/>
        </w:rPr>
        <w:t>L’Osservatore Romano</w:t>
      </w:r>
      <w:r w:rsidR="004032E7">
        <w:t xml:space="preserve">, </w:t>
      </w:r>
      <w:r w:rsidRPr="00752F0E">
        <w:t>14 Novembre 2024</w:t>
      </w:r>
      <w:r w:rsidR="004032E7">
        <w:t>,</w:t>
      </w:r>
      <w:r w:rsidRPr="00752F0E">
        <w:t xml:space="preserve"> 6</w:t>
      </w:r>
    </w:p>
    <w:p w14:paraId="4118853F" w14:textId="77777777" w:rsidR="009F0D93" w:rsidRDefault="009F0D93" w:rsidP="000C5275">
      <w:pPr>
        <w:keepNext/>
      </w:pPr>
    </w:p>
    <w:p w14:paraId="03AA9590" w14:textId="743127FF" w:rsidR="000C5275" w:rsidRDefault="000C5275" w:rsidP="000C5275">
      <w:pPr>
        <w:keepNext/>
        <w:rPr>
          <w:bCs/>
          <w:smallCaps/>
        </w:rPr>
      </w:pPr>
      <w:r>
        <w:t xml:space="preserve">«Tra disciplina e innovazione», </w:t>
      </w:r>
      <w:r>
        <w:rPr>
          <w:i/>
          <w:iCs/>
        </w:rPr>
        <w:t>Vita Pastorale</w:t>
      </w:r>
      <w:r>
        <w:t xml:space="preserve"> 112/2 (2024) 22–25</w:t>
      </w:r>
    </w:p>
    <w:p w14:paraId="04383E5E" w14:textId="77777777" w:rsidR="000C5275" w:rsidRDefault="000C5275" w:rsidP="005201FC">
      <w:pPr>
        <w:keepNext/>
        <w:jc w:val="center"/>
        <w:rPr>
          <w:bCs/>
          <w:smallCaps/>
        </w:rPr>
      </w:pPr>
    </w:p>
    <w:p w14:paraId="54829D04" w14:textId="6DC6F1D4" w:rsidR="00FE7ABE" w:rsidRDefault="00FE7ABE" w:rsidP="005201FC">
      <w:pPr>
        <w:keepNext/>
        <w:jc w:val="center"/>
        <w:rPr>
          <w:bCs/>
          <w:smallCaps/>
        </w:rPr>
      </w:pPr>
      <w:r>
        <w:rPr>
          <w:bCs/>
          <w:smallCaps/>
        </w:rPr>
        <w:t>2023</w:t>
      </w:r>
    </w:p>
    <w:p w14:paraId="563E3668" w14:textId="77777777" w:rsidR="00FE7ABE" w:rsidRDefault="00FE7ABE" w:rsidP="005201FC">
      <w:pPr>
        <w:keepNext/>
        <w:jc w:val="center"/>
        <w:rPr>
          <w:bCs/>
          <w:smallCaps/>
        </w:rPr>
      </w:pPr>
    </w:p>
    <w:p w14:paraId="1A6A4CCB" w14:textId="3F9A0B6E" w:rsidR="00FE7ABE" w:rsidRDefault="00062AC0" w:rsidP="00FE7ABE">
      <w:pPr>
        <w:keepNext/>
      </w:pPr>
      <w:r>
        <w:t xml:space="preserve">«Il bene della pace e il male della guerra. L’insegnamento attuale della Chiesa cattolica», </w:t>
      </w:r>
      <w:r>
        <w:rPr>
          <w:i/>
          <w:iCs/>
        </w:rPr>
        <w:t>La Rivista del Clero Italiano</w:t>
      </w:r>
      <w:r>
        <w:t xml:space="preserve"> 104/2 (20</w:t>
      </w:r>
      <w:r w:rsidR="004879B4">
        <w:t>23</w:t>
      </w:r>
      <w:r>
        <w:t>) 105–120.</w:t>
      </w:r>
    </w:p>
    <w:p w14:paraId="1E183951" w14:textId="77777777" w:rsidR="001F4CDF" w:rsidRDefault="001F4CDF" w:rsidP="00FE7ABE">
      <w:pPr>
        <w:keepNext/>
      </w:pPr>
    </w:p>
    <w:p w14:paraId="30D5E344" w14:textId="310055C6" w:rsidR="001F4CDF" w:rsidRDefault="001F4CDF" w:rsidP="00FE7ABE">
      <w:pPr>
        <w:keepNext/>
      </w:pPr>
      <w:r>
        <w:t xml:space="preserve">«La ricognizione critica di Paolo Merlo. Una replica», </w:t>
      </w:r>
      <w:r>
        <w:rPr>
          <w:i/>
          <w:iCs/>
        </w:rPr>
        <w:t>La Scuola Cattolica</w:t>
      </w:r>
      <w:r>
        <w:t xml:space="preserve"> 151/3 (2023) 439–459.</w:t>
      </w:r>
    </w:p>
    <w:p w14:paraId="43369304" w14:textId="77777777" w:rsidR="008B6531" w:rsidRDefault="008B6531" w:rsidP="00FE7ABE">
      <w:pPr>
        <w:keepNext/>
      </w:pPr>
    </w:p>
    <w:p w14:paraId="59F8F59D" w14:textId="321CE762" w:rsidR="00FE7ABE" w:rsidRDefault="00D93D60" w:rsidP="00D93D60">
      <w:pPr>
        <w:keepNext/>
        <w:rPr>
          <w:bCs/>
          <w:smallCaps/>
        </w:rPr>
      </w:pPr>
      <w:r>
        <w:t xml:space="preserve">«La sfida delle identità differenziali», </w:t>
      </w:r>
      <w:r>
        <w:rPr>
          <w:i/>
          <w:iCs/>
        </w:rPr>
        <w:t>Credere Oggi</w:t>
      </w:r>
      <w:r>
        <w:t xml:space="preserve"> 43/1/235 (2023) 101–113.</w:t>
      </w:r>
    </w:p>
    <w:p w14:paraId="1946D893" w14:textId="77777777" w:rsidR="00D93D60" w:rsidRDefault="00D93D60" w:rsidP="005201FC">
      <w:pPr>
        <w:keepNext/>
        <w:jc w:val="center"/>
        <w:rPr>
          <w:bCs/>
          <w:smallCaps/>
        </w:rPr>
      </w:pPr>
    </w:p>
    <w:p w14:paraId="2879D2C7" w14:textId="31CE7F5E" w:rsidR="004C254B" w:rsidRDefault="004C254B" w:rsidP="005201FC">
      <w:pPr>
        <w:keepNext/>
        <w:jc w:val="center"/>
        <w:rPr>
          <w:bCs/>
          <w:smallCaps/>
        </w:rPr>
      </w:pPr>
      <w:r>
        <w:rPr>
          <w:bCs/>
          <w:smallCaps/>
        </w:rPr>
        <w:t>2022</w:t>
      </w:r>
    </w:p>
    <w:p w14:paraId="55E4AF0F" w14:textId="77777777" w:rsidR="00F81BAF" w:rsidRDefault="00F81BAF" w:rsidP="004C254B">
      <w:pPr>
        <w:keepNext/>
        <w:rPr>
          <w:smallCaps/>
        </w:rPr>
      </w:pPr>
    </w:p>
    <w:p w14:paraId="665A64A6" w14:textId="431C8C05" w:rsidR="00DE4B4F" w:rsidRDefault="00DE4B4F" w:rsidP="004C254B">
      <w:pPr>
        <w:keepNext/>
      </w:pPr>
      <w:r>
        <w:t xml:space="preserve">«Ciò che era escluso è possibile, si valuta caso per caso», </w:t>
      </w:r>
      <w:r>
        <w:rPr>
          <w:i/>
          <w:iCs/>
        </w:rPr>
        <w:t>Famiglia Cristiana</w:t>
      </w:r>
      <w:r>
        <w:t xml:space="preserve"> 92/22 (2022) 50–51.</w:t>
      </w:r>
    </w:p>
    <w:p w14:paraId="4903D286" w14:textId="77777777" w:rsidR="00DE4B4F" w:rsidRDefault="00DE4B4F" w:rsidP="004C254B">
      <w:pPr>
        <w:keepNext/>
      </w:pPr>
    </w:p>
    <w:p w14:paraId="2A9C6B73" w14:textId="48B4FCCD" w:rsidR="00396BAD" w:rsidRDefault="00396BAD" w:rsidP="00396BAD">
      <w:pPr>
        <w:keepNext/>
      </w:pPr>
      <w:r>
        <w:t>«Indagine sull’</w:t>
      </w:r>
      <w:r w:rsidRPr="0013106F">
        <w:rPr>
          <w:i/>
          <w:iCs/>
        </w:rPr>
        <w:t>intrinsece malum</w:t>
      </w:r>
      <w:r>
        <w:t xml:space="preserve">. L’intenzionalità delle azioni intrinsecamente cattive», </w:t>
      </w:r>
      <w:r>
        <w:rPr>
          <w:i/>
          <w:iCs/>
        </w:rPr>
        <w:t>La Scuola Cattolica</w:t>
      </w:r>
      <w:r>
        <w:t xml:space="preserve"> 150/3 (2022) 385–414.</w:t>
      </w:r>
    </w:p>
    <w:p w14:paraId="29403A6D" w14:textId="77777777" w:rsidR="00A92EB8" w:rsidRDefault="00A92EB8" w:rsidP="00396BAD">
      <w:pPr>
        <w:keepNext/>
      </w:pPr>
    </w:p>
    <w:p w14:paraId="5C4D8A3D" w14:textId="7E1F3BF2" w:rsidR="00A92EB8" w:rsidRDefault="00A92EB8" w:rsidP="00396BAD">
      <w:pPr>
        <w:keepNext/>
      </w:pPr>
      <w:r>
        <w:t xml:space="preserve">«L’amore sessuale alla luce di Amoris laetitia», </w:t>
      </w:r>
      <w:r>
        <w:rPr>
          <w:i/>
          <w:iCs/>
        </w:rPr>
        <w:t>Teologia</w:t>
      </w:r>
      <w:r>
        <w:t xml:space="preserve"> 47/3 (2022) 485–511</w:t>
      </w:r>
      <w:r w:rsidR="001F0D2C">
        <w:t>.</w:t>
      </w:r>
    </w:p>
    <w:p w14:paraId="76B17A41" w14:textId="77777777" w:rsidR="00396BAD" w:rsidRDefault="00396BAD" w:rsidP="00396BAD">
      <w:pPr>
        <w:keepNext/>
      </w:pPr>
    </w:p>
    <w:p w14:paraId="32D69BC7" w14:textId="2C3FE762" w:rsidR="004C254B" w:rsidRDefault="004C254B" w:rsidP="00396BAD">
      <w:pPr>
        <w:keepNext/>
        <w:rPr>
          <w:bCs/>
          <w:smallCaps/>
        </w:rPr>
      </w:pPr>
      <w:r>
        <w:t xml:space="preserve">«Perché studiare la teologia?», </w:t>
      </w:r>
      <w:r>
        <w:rPr>
          <w:i/>
          <w:iCs/>
        </w:rPr>
        <w:t>Tredimensioni</w:t>
      </w:r>
      <w:r>
        <w:t xml:space="preserve"> 19/2 (2022) 171–179</w:t>
      </w:r>
      <w:r w:rsidR="00F81BAF">
        <w:t>.</w:t>
      </w:r>
    </w:p>
    <w:p w14:paraId="3185CDA9" w14:textId="77777777" w:rsidR="004C254B" w:rsidRDefault="004C254B" w:rsidP="005201FC">
      <w:pPr>
        <w:keepNext/>
        <w:jc w:val="center"/>
        <w:rPr>
          <w:bCs/>
          <w:smallCaps/>
        </w:rPr>
      </w:pPr>
    </w:p>
    <w:p w14:paraId="0F17F204" w14:textId="6497E053" w:rsidR="008B2FD3" w:rsidRDefault="008B2FD3" w:rsidP="005201FC">
      <w:pPr>
        <w:keepNext/>
        <w:jc w:val="center"/>
        <w:rPr>
          <w:bCs/>
          <w:smallCaps/>
        </w:rPr>
      </w:pPr>
      <w:r>
        <w:rPr>
          <w:bCs/>
          <w:smallCaps/>
        </w:rPr>
        <w:t>2021</w:t>
      </w:r>
    </w:p>
    <w:p w14:paraId="7DE22C0F" w14:textId="77777777" w:rsidR="00C67EC9" w:rsidRDefault="00C67EC9" w:rsidP="008B2FD3">
      <w:pPr>
        <w:keepNext/>
      </w:pPr>
    </w:p>
    <w:p w14:paraId="1A8C9EF5" w14:textId="65D5D5BB" w:rsidR="00A4075C" w:rsidRDefault="00A4075C" w:rsidP="008B2FD3">
      <w:pPr>
        <w:keepNext/>
      </w:pPr>
      <w:r>
        <w:lastRenderedPageBreak/>
        <w:t xml:space="preserve">«Diritti individuali e quelli di relazione. Il rapporto tra le unioni omosessuali e il disegno di Dio sul matrimonio e la famiglia», </w:t>
      </w:r>
      <w:r>
        <w:rPr>
          <w:i/>
          <w:iCs/>
        </w:rPr>
        <w:t>Vita Pastorale</w:t>
      </w:r>
      <w:r>
        <w:t xml:space="preserve"> 109/1 (2021) 28–29</w:t>
      </w:r>
      <w:r w:rsidR="00AC7230">
        <w:t>.</w:t>
      </w:r>
    </w:p>
    <w:p w14:paraId="5FBF8F1E" w14:textId="77777777" w:rsidR="00A4075C" w:rsidRDefault="00A4075C" w:rsidP="008B2FD3">
      <w:pPr>
        <w:keepNext/>
      </w:pPr>
    </w:p>
    <w:p w14:paraId="12EF6014" w14:textId="166531A5" w:rsidR="00625F9C" w:rsidRDefault="008B2FD3" w:rsidP="008B2FD3">
      <w:pPr>
        <w:keepNext/>
        <w:rPr>
          <w:i/>
          <w:iCs/>
        </w:rPr>
      </w:pPr>
      <w:r>
        <w:t xml:space="preserve">«Il disamore vizioso. Analitica dei vizi capitali sulla scorta di Tommaso d’Aquino», </w:t>
      </w:r>
      <w:r>
        <w:rPr>
          <w:i/>
          <w:iCs/>
        </w:rPr>
        <w:t xml:space="preserve">La </w:t>
      </w:r>
    </w:p>
    <w:p w14:paraId="50F07A1C" w14:textId="0F44E08E" w:rsidR="00A4075C" w:rsidRDefault="008B2FD3" w:rsidP="008B2FD3">
      <w:pPr>
        <w:keepNext/>
      </w:pPr>
      <w:r>
        <w:rPr>
          <w:i/>
          <w:iCs/>
        </w:rPr>
        <w:t>Scuola Cattolica</w:t>
      </w:r>
      <w:r>
        <w:t xml:space="preserve"> 149/1 (2021) 167–195.</w:t>
      </w:r>
    </w:p>
    <w:p w14:paraId="60676CE5" w14:textId="7AC967B4" w:rsidR="001C79C8" w:rsidRDefault="001C79C8" w:rsidP="008B2FD3">
      <w:pPr>
        <w:keepNext/>
      </w:pPr>
    </w:p>
    <w:p w14:paraId="4F437CA1" w14:textId="6EF50202" w:rsidR="00625F9C" w:rsidRDefault="001C79C8" w:rsidP="008B2FD3">
      <w:pPr>
        <w:keepNext/>
      </w:pPr>
      <w:r>
        <w:t xml:space="preserve">«La famiglia in cammino», </w:t>
      </w:r>
      <w:r>
        <w:rPr>
          <w:i/>
          <w:iCs/>
        </w:rPr>
        <w:t xml:space="preserve">Testimoni </w:t>
      </w:r>
      <w:r>
        <w:t>3 (2021) 31-33.</w:t>
      </w:r>
    </w:p>
    <w:p w14:paraId="3C58853F" w14:textId="5611D71A" w:rsidR="000B4704" w:rsidRDefault="000B4704" w:rsidP="008B2FD3">
      <w:pPr>
        <w:keepNext/>
      </w:pPr>
    </w:p>
    <w:p w14:paraId="3864DAF1" w14:textId="1ED3754C" w:rsidR="000B4704" w:rsidRPr="00A4075C" w:rsidRDefault="000B4704" w:rsidP="008B2FD3">
      <w:pPr>
        <w:keepNext/>
      </w:pPr>
      <w:r>
        <w:t xml:space="preserve">«Saper discernere. La benedizione delle unioni di persone dello stesso sesso», </w:t>
      </w:r>
      <w:r>
        <w:rPr>
          <w:i/>
          <w:iCs/>
        </w:rPr>
        <w:t>Vita Pastorale</w:t>
      </w:r>
      <w:r>
        <w:t xml:space="preserve"> 109/5 (2021) 24–25.</w:t>
      </w:r>
    </w:p>
    <w:p w14:paraId="7EACEFA7" w14:textId="77777777" w:rsidR="008B2FD3" w:rsidRDefault="008B2FD3" w:rsidP="005201FC">
      <w:pPr>
        <w:keepNext/>
        <w:jc w:val="center"/>
        <w:rPr>
          <w:bCs/>
          <w:smallCaps/>
        </w:rPr>
      </w:pPr>
    </w:p>
    <w:p w14:paraId="6F5C354B" w14:textId="24AC3D00" w:rsidR="00790148" w:rsidRPr="009E7F70" w:rsidRDefault="00790148" w:rsidP="005201FC">
      <w:pPr>
        <w:keepNext/>
        <w:jc w:val="center"/>
        <w:rPr>
          <w:bCs/>
          <w:smallCaps/>
        </w:rPr>
      </w:pPr>
      <w:r w:rsidRPr="009E7F70">
        <w:rPr>
          <w:bCs/>
          <w:smallCaps/>
        </w:rPr>
        <w:t>2020</w:t>
      </w:r>
    </w:p>
    <w:p w14:paraId="30F6CAB0" w14:textId="77777777" w:rsidR="00D83A89" w:rsidRDefault="00D83A89" w:rsidP="00D83A89">
      <w:pPr>
        <w:keepNext/>
        <w:rPr>
          <w:bCs/>
          <w:smallCaps/>
        </w:rPr>
      </w:pPr>
    </w:p>
    <w:p w14:paraId="59BA8EAD" w14:textId="6A3077FE" w:rsidR="00D83A89" w:rsidRDefault="00D83A89" w:rsidP="00D83A89">
      <w:pPr>
        <w:keepNext/>
      </w:pPr>
      <w:r>
        <w:t xml:space="preserve">«I dilemmi etici sono ancora dilemmi?», </w:t>
      </w:r>
      <w:r>
        <w:rPr>
          <w:i/>
          <w:iCs/>
        </w:rPr>
        <w:t>Vita Pastorale</w:t>
      </w:r>
      <w:r>
        <w:t xml:space="preserve"> 108/9 (2020) VIII–IX.</w:t>
      </w:r>
    </w:p>
    <w:p w14:paraId="25AFF400" w14:textId="77777777" w:rsidR="00D83A89" w:rsidRDefault="00D83A89" w:rsidP="00D83A89">
      <w:pPr>
        <w:keepNext/>
        <w:rPr>
          <w:color w:val="1E1E1E"/>
          <w:shd w:val="clear" w:color="auto" w:fill="FFFFFF"/>
        </w:rPr>
      </w:pPr>
    </w:p>
    <w:p w14:paraId="4E6BC7DF" w14:textId="06CA9B2E" w:rsidR="00790148" w:rsidRDefault="00A9611C" w:rsidP="00D83A89">
      <w:pPr>
        <w:keepNext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 xml:space="preserve">«Il giudizio morale sulle azioni umane. Dalle fontes moralitatis al discernimento prudenziale», </w:t>
      </w:r>
      <w:r w:rsidRPr="009E7F70">
        <w:rPr>
          <w:rStyle w:val="Enfasicorsivo"/>
          <w:color w:val="1E1E1E"/>
          <w:shd w:val="clear" w:color="auto" w:fill="FFFFFF"/>
        </w:rPr>
        <w:t>La Scuola Cattolica</w:t>
      </w:r>
      <w:r w:rsidRPr="009E7F70">
        <w:rPr>
          <w:color w:val="1E1E1E"/>
          <w:shd w:val="clear" w:color="auto" w:fill="FFFFFF"/>
        </w:rPr>
        <w:t xml:space="preserve"> 148/1 (2020) 67–93</w:t>
      </w:r>
      <w:r w:rsidR="005D4CC7" w:rsidRPr="009E7F70">
        <w:rPr>
          <w:color w:val="1E1E1E"/>
          <w:shd w:val="clear" w:color="auto" w:fill="FFFFFF"/>
        </w:rPr>
        <w:t>.</w:t>
      </w:r>
    </w:p>
    <w:p w14:paraId="2AC7746B" w14:textId="77777777" w:rsidR="00F0727B" w:rsidRDefault="00F0727B" w:rsidP="00D66E99">
      <w:pPr>
        <w:keepNext/>
        <w:rPr>
          <w:color w:val="1E1E1E"/>
          <w:shd w:val="clear" w:color="auto" w:fill="FFFFFF"/>
        </w:rPr>
      </w:pPr>
    </w:p>
    <w:p w14:paraId="5DCA14EF" w14:textId="0DD973CB" w:rsidR="00F0727B" w:rsidRPr="00141B88" w:rsidRDefault="00F0727B" w:rsidP="00D66E99">
      <w:pPr>
        <w:keepNext/>
        <w:rPr>
          <w:color w:val="1E1E1E"/>
          <w:shd w:val="clear" w:color="auto" w:fill="FFFFFF"/>
        </w:rPr>
      </w:pPr>
      <w:r w:rsidRPr="00141B88">
        <w:rPr>
          <w:color w:val="1E1E1E"/>
          <w:shd w:val="clear" w:color="auto" w:fill="FFFFFF"/>
        </w:rPr>
        <w:t xml:space="preserve">«La formazione della coscienza morale e il lavoro di accompagnamento personale», </w:t>
      </w:r>
      <w:r w:rsidRPr="00141B88">
        <w:rPr>
          <w:rStyle w:val="Enfasicorsivo"/>
          <w:color w:val="1E1E1E"/>
          <w:shd w:val="clear" w:color="auto" w:fill="FFFFFF"/>
        </w:rPr>
        <w:t>Tredimensioni</w:t>
      </w:r>
      <w:r w:rsidRPr="00141B88">
        <w:rPr>
          <w:color w:val="1E1E1E"/>
          <w:shd w:val="clear" w:color="auto" w:fill="FFFFFF"/>
        </w:rPr>
        <w:t xml:space="preserve"> 17 (2020) 247-261.</w:t>
      </w:r>
    </w:p>
    <w:p w14:paraId="6A3BE88B" w14:textId="1755065F" w:rsidR="001E081B" w:rsidRDefault="001E081B" w:rsidP="00D66E99">
      <w:pPr>
        <w:keepNext/>
        <w:rPr>
          <w:rFonts w:ascii="Merriweather" w:hAnsi="Merriweather"/>
          <w:color w:val="1E1E1E"/>
          <w:shd w:val="clear" w:color="auto" w:fill="FFFFFF"/>
        </w:rPr>
      </w:pPr>
    </w:p>
    <w:p w14:paraId="33E2373D" w14:textId="30EA2803" w:rsidR="001E081B" w:rsidRPr="009E7F70" w:rsidRDefault="001E081B" w:rsidP="00D66E99">
      <w:pPr>
        <w:keepNext/>
        <w:rPr>
          <w:color w:val="1E1E1E"/>
          <w:shd w:val="clear" w:color="auto" w:fill="FFFFFF"/>
        </w:rPr>
      </w:pPr>
      <w:r>
        <w:t xml:space="preserve">«La sfida antropologica del gender. Oltre le ideologie», </w:t>
      </w:r>
      <w:r>
        <w:rPr>
          <w:i/>
          <w:iCs/>
        </w:rPr>
        <w:t>Educatio Catholica</w:t>
      </w:r>
      <w:r>
        <w:t xml:space="preserve"> VI/4 (2020) 67–75</w:t>
      </w:r>
      <w:r w:rsidR="00C843AB">
        <w:t>.</w:t>
      </w:r>
    </w:p>
    <w:p w14:paraId="6F672CE0" w14:textId="6431809D" w:rsidR="00A9611C" w:rsidRPr="009E7F70" w:rsidRDefault="00A9611C" w:rsidP="005201FC">
      <w:pPr>
        <w:keepNext/>
        <w:jc w:val="center"/>
        <w:rPr>
          <w:color w:val="1E1E1E"/>
          <w:shd w:val="clear" w:color="auto" w:fill="FFFFFF"/>
        </w:rPr>
      </w:pPr>
    </w:p>
    <w:p w14:paraId="5A1FEEF6" w14:textId="195CC6CB" w:rsidR="00A9611C" w:rsidRPr="009E7F70" w:rsidRDefault="00A9611C" w:rsidP="005201FC">
      <w:pPr>
        <w:keepNext/>
        <w:jc w:val="center"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>2019</w:t>
      </w:r>
    </w:p>
    <w:p w14:paraId="17431B50" w14:textId="047B7D12" w:rsidR="00A9611C" w:rsidRPr="009E7F70" w:rsidRDefault="00A9611C" w:rsidP="005201FC">
      <w:pPr>
        <w:keepNext/>
        <w:jc w:val="center"/>
        <w:rPr>
          <w:color w:val="1E1E1E"/>
          <w:shd w:val="clear" w:color="auto" w:fill="FFFFFF"/>
        </w:rPr>
      </w:pPr>
    </w:p>
    <w:p w14:paraId="1079C713" w14:textId="42BD8608" w:rsidR="00A9611C" w:rsidRPr="009E7F70" w:rsidRDefault="00A9611C" w:rsidP="00D66E99">
      <w:pPr>
        <w:keepNext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 xml:space="preserve">«Il giudizio morale sulle azioni umane. Una ricognizione storico-critica delle fontes moralitatis», </w:t>
      </w:r>
      <w:r w:rsidRPr="009E7F70">
        <w:rPr>
          <w:rStyle w:val="Enfasicorsivo"/>
          <w:color w:val="1E1E1E"/>
          <w:shd w:val="clear" w:color="auto" w:fill="FFFFFF"/>
        </w:rPr>
        <w:t>La Scuola Cattolica</w:t>
      </w:r>
      <w:r w:rsidRPr="009E7F70">
        <w:rPr>
          <w:color w:val="1E1E1E"/>
          <w:shd w:val="clear" w:color="auto" w:fill="FFFFFF"/>
        </w:rPr>
        <w:t xml:space="preserve"> 147/1 (2019) 37–68</w:t>
      </w:r>
      <w:r w:rsidR="005D4CC7" w:rsidRPr="009E7F70">
        <w:rPr>
          <w:color w:val="1E1E1E"/>
          <w:shd w:val="clear" w:color="auto" w:fill="FFFFFF"/>
        </w:rPr>
        <w:t>.</w:t>
      </w:r>
    </w:p>
    <w:p w14:paraId="110CDD30" w14:textId="358E272C" w:rsidR="00A9611C" w:rsidRPr="009E7F70" w:rsidRDefault="00A9611C" w:rsidP="005201FC">
      <w:pPr>
        <w:keepNext/>
        <w:jc w:val="center"/>
        <w:rPr>
          <w:color w:val="1E1E1E"/>
          <w:shd w:val="clear" w:color="auto" w:fill="FFFFFF"/>
        </w:rPr>
      </w:pPr>
    </w:p>
    <w:p w14:paraId="29818752" w14:textId="7BCBC408" w:rsidR="00A9611C" w:rsidRPr="009E7F70" w:rsidRDefault="00F770F7" w:rsidP="00D66E99">
      <w:pPr>
        <w:keepNext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 xml:space="preserve">«La coscienza di Samuele e il magistero di Eli. Sul discernimento nella Chiesa», </w:t>
      </w:r>
      <w:r w:rsidRPr="009E7F70">
        <w:rPr>
          <w:rStyle w:val="Enfasicorsivo"/>
          <w:color w:val="1E1E1E"/>
          <w:shd w:val="clear" w:color="auto" w:fill="FFFFFF"/>
        </w:rPr>
        <w:t>La Rivista del Clero Italiano</w:t>
      </w:r>
      <w:r w:rsidRPr="009E7F70">
        <w:rPr>
          <w:color w:val="1E1E1E"/>
          <w:shd w:val="clear" w:color="auto" w:fill="FFFFFF"/>
        </w:rPr>
        <w:t xml:space="preserve"> 100/1 (2019) 5–23</w:t>
      </w:r>
      <w:r w:rsidR="005D4CC7" w:rsidRPr="009E7F70">
        <w:rPr>
          <w:color w:val="1E1E1E"/>
          <w:shd w:val="clear" w:color="auto" w:fill="FFFFFF"/>
        </w:rPr>
        <w:t>.</w:t>
      </w:r>
    </w:p>
    <w:p w14:paraId="6F0BD676" w14:textId="342F4FB3" w:rsidR="00F770F7" w:rsidRPr="009E7F70" w:rsidRDefault="00F770F7" w:rsidP="005201FC">
      <w:pPr>
        <w:keepNext/>
        <w:jc w:val="center"/>
        <w:rPr>
          <w:color w:val="1E1E1E"/>
          <w:shd w:val="clear" w:color="auto" w:fill="FFFFFF"/>
        </w:rPr>
      </w:pPr>
    </w:p>
    <w:p w14:paraId="16114FFC" w14:textId="189863C9" w:rsidR="00F770F7" w:rsidRPr="009E7F70" w:rsidRDefault="00F770F7" w:rsidP="00D66E99">
      <w:pPr>
        <w:keepNext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>«Sfide del</w:t>
      </w:r>
      <w:r w:rsidR="00E71F83">
        <w:rPr>
          <w:color w:val="1E1E1E"/>
          <w:shd w:val="clear" w:color="auto" w:fill="FFFFFF"/>
        </w:rPr>
        <w:t>l</w:t>
      </w:r>
      <w:r w:rsidRPr="009E7F70">
        <w:rPr>
          <w:color w:val="1E1E1E"/>
          <w:shd w:val="clear" w:color="auto" w:fill="FFFFFF"/>
        </w:rPr>
        <w:t xml:space="preserve">’etica odierna», </w:t>
      </w:r>
      <w:r w:rsidRPr="009E7F70">
        <w:rPr>
          <w:rStyle w:val="Enfasicorsivo"/>
          <w:color w:val="1E1E1E"/>
          <w:shd w:val="clear" w:color="auto" w:fill="FFFFFF"/>
        </w:rPr>
        <w:t>Vita Pastorale</w:t>
      </w:r>
      <w:r w:rsidRPr="009E7F70">
        <w:rPr>
          <w:color w:val="1E1E1E"/>
          <w:shd w:val="clear" w:color="auto" w:fill="FFFFFF"/>
        </w:rPr>
        <w:t xml:space="preserve"> 107/9 (2019) 54–55</w:t>
      </w:r>
      <w:r w:rsidR="005D4CC7" w:rsidRPr="009E7F70">
        <w:rPr>
          <w:color w:val="1E1E1E"/>
          <w:shd w:val="clear" w:color="auto" w:fill="FFFFFF"/>
        </w:rPr>
        <w:t>.</w:t>
      </w:r>
    </w:p>
    <w:p w14:paraId="3E568694" w14:textId="1875A1D4" w:rsidR="00F770F7" w:rsidRPr="009E7F70" w:rsidRDefault="00F770F7" w:rsidP="005201FC">
      <w:pPr>
        <w:keepNext/>
        <w:jc w:val="center"/>
        <w:rPr>
          <w:color w:val="1E1E1E"/>
          <w:shd w:val="clear" w:color="auto" w:fill="FFFFFF"/>
        </w:rPr>
      </w:pPr>
    </w:p>
    <w:p w14:paraId="73CDEF1F" w14:textId="264CDBCF" w:rsidR="00F770F7" w:rsidRPr="009E7F70" w:rsidRDefault="00F770F7" w:rsidP="005201FC">
      <w:pPr>
        <w:keepNext/>
        <w:jc w:val="center"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>2018</w:t>
      </w:r>
    </w:p>
    <w:p w14:paraId="6D996BCA" w14:textId="31C92230" w:rsidR="00F770F7" w:rsidRPr="009E7F70" w:rsidRDefault="00F770F7" w:rsidP="005201FC">
      <w:pPr>
        <w:keepNext/>
        <w:jc w:val="center"/>
        <w:rPr>
          <w:color w:val="1E1E1E"/>
          <w:shd w:val="clear" w:color="auto" w:fill="FFFFFF"/>
        </w:rPr>
      </w:pPr>
    </w:p>
    <w:p w14:paraId="0C316462" w14:textId="6B457A6E" w:rsidR="00F770F7" w:rsidRPr="009E7F70" w:rsidRDefault="005D4CC7" w:rsidP="00D66E99">
      <w:pPr>
        <w:keepNext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>«</w:t>
      </w:r>
      <w:r w:rsidRPr="009E7F70">
        <w:rPr>
          <w:rStyle w:val="Enfasicorsivo"/>
          <w:color w:val="1E1E1E"/>
          <w:shd w:val="clear" w:color="auto" w:fill="FFFFFF"/>
        </w:rPr>
        <w:t>Humanae vitae</w:t>
      </w:r>
      <w:r w:rsidRPr="009E7F70">
        <w:rPr>
          <w:color w:val="1E1E1E"/>
          <w:shd w:val="clear" w:color="auto" w:fill="FFFFFF"/>
        </w:rPr>
        <w:t xml:space="preserve">. Per una riscoperta del suo messaggio», </w:t>
      </w:r>
      <w:r w:rsidRPr="009E7F70">
        <w:rPr>
          <w:rStyle w:val="Enfasicorsivo"/>
          <w:color w:val="1E1E1E"/>
          <w:shd w:val="clear" w:color="auto" w:fill="FFFFFF"/>
        </w:rPr>
        <w:t>Teologia</w:t>
      </w:r>
      <w:r w:rsidRPr="009E7F70">
        <w:rPr>
          <w:color w:val="1E1E1E"/>
          <w:shd w:val="clear" w:color="auto" w:fill="FFFFFF"/>
        </w:rPr>
        <w:t xml:space="preserve"> 43/3 (2018) 442–471.</w:t>
      </w:r>
    </w:p>
    <w:p w14:paraId="6376B237" w14:textId="5B9FC351" w:rsidR="005D4CC7" w:rsidRPr="009E7F70" w:rsidRDefault="005D4CC7" w:rsidP="005201FC">
      <w:pPr>
        <w:keepNext/>
        <w:jc w:val="center"/>
        <w:rPr>
          <w:color w:val="1E1E1E"/>
          <w:shd w:val="clear" w:color="auto" w:fill="FFFFFF"/>
        </w:rPr>
      </w:pPr>
    </w:p>
    <w:p w14:paraId="1B14E461" w14:textId="2D95DE06" w:rsidR="005D4CC7" w:rsidRPr="009E7F70" w:rsidRDefault="005D4CC7" w:rsidP="00D66E99">
      <w:pPr>
        <w:keepNext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 xml:space="preserve">«Il discernimento morale», </w:t>
      </w:r>
      <w:r w:rsidRPr="009E7F70">
        <w:rPr>
          <w:rStyle w:val="Enfasicorsivo"/>
          <w:color w:val="1E1E1E"/>
          <w:shd w:val="clear" w:color="auto" w:fill="FFFFFF"/>
        </w:rPr>
        <w:t>La Scuola Cattolica</w:t>
      </w:r>
      <w:r w:rsidRPr="009E7F70">
        <w:rPr>
          <w:color w:val="1E1E1E"/>
          <w:shd w:val="clear" w:color="auto" w:fill="FFFFFF"/>
        </w:rPr>
        <w:t xml:space="preserve"> 146/2 (2018) 265–291</w:t>
      </w:r>
      <w:r w:rsidR="00D66E99" w:rsidRPr="009E7F70">
        <w:rPr>
          <w:color w:val="1E1E1E"/>
          <w:shd w:val="clear" w:color="auto" w:fill="FFFFFF"/>
        </w:rPr>
        <w:t>.</w:t>
      </w:r>
    </w:p>
    <w:p w14:paraId="6973505D" w14:textId="07DEE4DE" w:rsidR="00D66E99" w:rsidRPr="009E7F70" w:rsidRDefault="00D66E99" w:rsidP="005201FC">
      <w:pPr>
        <w:keepNext/>
        <w:jc w:val="center"/>
        <w:rPr>
          <w:color w:val="1E1E1E"/>
          <w:shd w:val="clear" w:color="auto" w:fill="FFFFFF"/>
        </w:rPr>
      </w:pPr>
    </w:p>
    <w:p w14:paraId="0CFECD67" w14:textId="6887CA1B" w:rsidR="00D66E99" w:rsidRPr="009E7F70" w:rsidRDefault="00D66E99" w:rsidP="00D66E99">
      <w:pPr>
        <w:keepNext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 xml:space="preserve">«La legge morale in Amoris laetitia», </w:t>
      </w:r>
      <w:r w:rsidRPr="009E7F70">
        <w:rPr>
          <w:rStyle w:val="Enfasicorsivo"/>
          <w:color w:val="1E1E1E"/>
          <w:shd w:val="clear" w:color="auto" w:fill="FFFFFF"/>
        </w:rPr>
        <w:t>La Rivista del Clero Italiano</w:t>
      </w:r>
      <w:r w:rsidRPr="009E7F70">
        <w:rPr>
          <w:color w:val="1E1E1E"/>
          <w:shd w:val="clear" w:color="auto" w:fill="FFFFFF"/>
        </w:rPr>
        <w:t xml:space="preserve"> 99/7-8 (2018) 512–524.</w:t>
      </w:r>
    </w:p>
    <w:p w14:paraId="3C615416" w14:textId="7CE3A781" w:rsidR="00D66E99" w:rsidRPr="009E7F70" w:rsidRDefault="00D66E99" w:rsidP="005201FC">
      <w:pPr>
        <w:keepNext/>
        <w:jc w:val="center"/>
        <w:rPr>
          <w:color w:val="1E1E1E"/>
          <w:shd w:val="clear" w:color="auto" w:fill="FFFFFF"/>
        </w:rPr>
      </w:pPr>
    </w:p>
    <w:p w14:paraId="449E060F" w14:textId="4B5F148F" w:rsidR="00D66E99" w:rsidRPr="009E7F70" w:rsidRDefault="00D66E99" w:rsidP="005201FC">
      <w:pPr>
        <w:keepNext/>
        <w:jc w:val="center"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>2017</w:t>
      </w:r>
    </w:p>
    <w:p w14:paraId="19A48965" w14:textId="58379A31" w:rsidR="00D66E99" w:rsidRPr="009E7F70" w:rsidRDefault="00D66E99" w:rsidP="005201FC">
      <w:pPr>
        <w:keepNext/>
        <w:jc w:val="center"/>
        <w:rPr>
          <w:color w:val="1E1E1E"/>
          <w:shd w:val="clear" w:color="auto" w:fill="FFFFFF"/>
        </w:rPr>
      </w:pPr>
    </w:p>
    <w:p w14:paraId="682333F9" w14:textId="27774AE1" w:rsidR="00D66E99" w:rsidRPr="009E7F70" w:rsidRDefault="00A734FA" w:rsidP="009E7F70">
      <w:pPr>
        <w:keepNext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 xml:space="preserve">«Il discernimento in Amoris laetitia», </w:t>
      </w:r>
      <w:r w:rsidRPr="009E7F70">
        <w:rPr>
          <w:rStyle w:val="Enfasicorsivo"/>
          <w:color w:val="1E1E1E"/>
          <w:shd w:val="clear" w:color="auto" w:fill="FFFFFF"/>
        </w:rPr>
        <w:t>Credere Oggi</w:t>
      </w:r>
      <w:r w:rsidRPr="009E7F70">
        <w:rPr>
          <w:color w:val="1E1E1E"/>
          <w:shd w:val="clear" w:color="auto" w:fill="FFFFFF"/>
        </w:rPr>
        <w:t xml:space="preserve"> 37/5 (2017) 129–142.</w:t>
      </w:r>
    </w:p>
    <w:p w14:paraId="26805FCC" w14:textId="25E7E895" w:rsidR="00A734FA" w:rsidRPr="009E7F70" w:rsidRDefault="00A734FA" w:rsidP="009E7F70">
      <w:pPr>
        <w:keepNext/>
        <w:rPr>
          <w:color w:val="1E1E1E"/>
          <w:shd w:val="clear" w:color="auto" w:fill="FFFFFF"/>
        </w:rPr>
      </w:pPr>
    </w:p>
    <w:p w14:paraId="4CD25CF1" w14:textId="7236F838" w:rsidR="00A734FA" w:rsidRPr="009E7F70" w:rsidRDefault="00A734FA" w:rsidP="009E7F70">
      <w:pPr>
        <w:keepNext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 xml:space="preserve">«L’amore in Amoris Laetitia. Eros, philia, agape», </w:t>
      </w:r>
      <w:r w:rsidRPr="009E7F70">
        <w:rPr>
          <w:rStyle w:val="Enfasicorsivo"/>
          <w:color w:val="1E1E1E"/>
          <w:shd w:val="clear" w:color="auto" w:fill="FFFFFF"/>
        </w:rPr>
        <w:t>Teologia</w:t>
      </w:r>
      <w:r w:rsidRPr="009E7F70">
        <w:rPr>
          <w:color w:val="1E1E1E"/>
          <w:shd w:val="clear" w:color="auto" w:fill="FFFFFF"/>
        </w:rPr>
        <w:t xml:space="preserve"> 42/2 (2017) 210–220.</w:t>
      </w:r>
    </w:p>
    <w:p w14:paraId="41DD67DE" w14:textId="65E67C4C" w:rsidR="00A734FA" w:rsidRPr="009E7F70" w:rsidRDefault="00A734FA" w:rsidP="009E7F70">
      <w:pPr>
        <w:keepNext/>
        <w:rPr>
          <w:color w:val="1E1E1E"/>
          <w:shd w:val="clear" w:color="auto" w:fill="FFFFFF"/>
        </w:rPr>
      </w:pPr>
    </w:p>
    <w:p w14:paraId="563B68D8" w14:textId="37EC0012" w:rsidR="00A734FA" w:rsidRDefault="009E7F70" w:rsidP="009E7F70">
      <w:pPr>
        <w:keepNext/>
        <w:rPr>
          <w:color w:val="1E1E1E"/>
          <w:shd w:val="clear" w:color="auto" w:fill="FFFFFF"/>
        </w:rPr>
      </w:pPr>
      <w:r w:rsidRPr="009E7F70">
        <w:rPr>
          <w:color w:val="1E1E1E"/>
          <w:shd w:val="clear" w:color="auto" w:fill="FFFFFF"/>
        </w:rPr>
        <w:t xml:space="preserve">«L’amore matrimoniale in Amoris laetitia. Desiderio, amicizia e carità», </w:t>
      </w:r>
      <w:r w:rsidRPr="009E7F70">
        <w:rPr>
          <w:rStyle w:val="Enfasicorsivo"/>
          <w:color w:val="1E1E1E"/>
          <w:shd w:val="clear" w:color="auto" w:fill="FFFFFF"/>
        </w:rPr>
        <w:t>La Scuola Cattolica</w:t>
      </w:r>
      <w:r w:rsidRPr="009E7F70">
        <w:rPr>
          <w:color w:val="1E1E1E"/>
          <w:shd w:val="clear" w:color="auto" w:fill="FFFFFF"/>
        </w:rPr>
        <w:t xml:space="preserve"> 145/3 (2017) 373–399.</w:t>
      </w:r>
    </w:p>
    <w:p w14:paraId="73CB924B" w14:textId="63B84CB1" w:rsidR="009E7F70" w:rsidRDefault="009E7F70" w:rsidP="009E7F70">
      <w:pPr>
        <w:keepNext/>
        <w:rPr>
          <w:color w:val="1E1E1E"/>
          <w:shd w:val="clear" w:color="auto" w:fill="FFFFFF"/>
        </w:rPr>
      </w:pPr>
    </w:p>
    <w:p w14:paraId="30630F79" w14:textId="55B14045" w:rsidR="009E7F70" w:rsidRDefault="009E7F70" w:rsidP="009E7F70">
      <w:pPr>
        <w:keepNext/>
        <w:jc w:val="center"/>
        <w:rPr>
          <w:color w:val="1E1E1E"/>
          <w:shd w:val="clear" w:color="auto" w:fill="FFFFFF"/>
        </w:rPr>
      </w:pPr>
      <w:r>
        <w:rPr>
          <w:color w:val="1E1E1E"/>
          <w:shd w:val="clear" w:color="auto" w:fill="FFFFFF"/>
        </w:rPr>
        <w:t>2016</w:t>
      </w:r>
    </w:p>
    <w:p w14:paraId="0BFB6F7C" w14:textId="47F0A869" w:rsidR="009E7F70" w:rsidRDefault="009E7F70" w:rsidP="009E7F70">
      <w:pPr>
        <w:keepNext/>
        <w:jc w:val="center"/>
        <w:rPr>
          <w:color w:val="1E1E1E"/>
          <w:shd w:val="clear" w:color="auto" w:fill="FFFFFF"/>
        </w:rPr>
      </w:pPr>
    </w:p>
    <w:p w14:paraId="76799F1B" w14:textId="2583699C" w:rsidR="009E7F70" w:rsidRPr="00010669" w:rsidRDefault="00F04C07" w:rsidP="00010669">
      <w:pPr>
        <w:keepNext/>
        <w:rPr>
          <w:color w:val="1E1E1E"/>
          <w:shd w:val="clear" w:color="auto" w:fill="FFFFFF"/>
        </w:rPr>
      </w:pPr>
      <w:r w:rsidRPr="00010669">
        <w:rPr>
          <w:color w:val="1E1E1E"/>
          <w:shd w:val="clear" w:color="auto" w:fill="FFFFFF"/>
        </w:rPr>
        <w:t xml:space="preserve">«Antropologia dei corpi sessuati», </w:t>
      </w:r>
      <w:r w:rsidRPr="00010669">
        <w:rPr>
          <w:rStyle w:val="Enfasicorsivo"/>
          <w:color w:val="1E1E1E"/>
          <w:shd w:val="clear" w:color="auto" w:fill="FFFFFF"/>
        </w:rPr>
        <w:t>Credere Oggi</w:t>
      </w:r>
      <w:r w:rsidRPr="00010669">
        <w:rPr>
          <w:color w:val="1E1E1E"/>
          <w:shd w:val="clear" w:color="auto" w:fill="FFFFFF"/>
        </w:rPr>
        <w:t xml:space="preserve"> 36/3/213 (2016) 87–100.</w:t>
      </w:r>
    </w:p>
    <w:p w14:paraId="3D7740F1" w14:textId="23032B07" w:rsidR="00F04C07" w:rsidRPr="00010669" w:rsidRDefault="00F04C07" w:rsidP="00010669">
      <w:pPr>
        <w:keepNext/>
        <w:rPr>
          <w:color w:val="1E1E1E"/>
          <w:shd w:val="clear" w:color="auto" w:fill="FFFFFF"/>
        </w:rPr>
      </w:pPr>
    </w:p>
    <w:p w14:paraId="4B967E57" w14:textId="5177DB9C" w:rsidR="00F04C07" w:rsidRPr="00010669" w:rsidRDefault="00F04C07" w:rsidP="00010669">
      <w:pPr>
        <w:keepNext/>
        <w:rPr>
          <w:color w:val="1E1E1E"/>
          <w:shd w:val="clear" w:color="auto" w:fill="FFFFFF"/>
        </w:rPr>
      </w:pPr>
      <w:r w:rsidRPr="00010669">
        <w:rPr>
          <w:color w:val="1E1E1E"/>
          <w:shd w:val="clear" w:color="auto" w:fill="FFFFFF"/>
        </w:rPr>
        <w:t xml:space="preserve">«Illimpidire e rafforzare la coscienza morale cristiana», </w:t>
      </w:r>
      <w:r w:rsidRPr="00010669">
        <w:rPr>
          <w:rStyle w:val="Enfasicorsivo"/>
          <w:color w:val="1E1E1E"/>
          <w:shd w:val="clear" w:color="auto" w:fill="FFFFFF"/>
        </w:rPr>
        <w:t>Servizio della Parola</w:t>
      </w:r>
      <w:r w:rsidRPr="00010669">
        <w:rPr>
          <w:color w:val="1E1E1E"/>
          <w:shd w:val="clear" w:color="auto" w:fill="FFFFFF"/>
        </w:rPr>
        <w:t xml:space="preserve"> 48/480 (2016) 68–73.</w:t>
      </w:r>
    </w:p>
    <w:p w14:paraId="7E30C323" w14:textId="2FBB2341" w:rsidR="00F04C07" w:rsidRPr="00010669" w:rsidRDefault="00F04C07" w:rsidP="00010669">
      <w:pPr>
        <w:keepNext/>
        <w:rPr>
          <w:color w:val="1E1E1E"/>
          <w:shd w:val="clear" w:color="auto" w:fill="FFFFFF"/>
        </w:rPr>
      </w:pPr>
    </w:p>
    <w:p w14:paraId="39445319" w14:textId="19A7D3B0" w:rsidR="00F04C07" w:rsidRPr="00010669" w:rsidRDefault="00442F6E" w:rsidP="00010669">
      <w:pPr>
        <w:keepNext/>
        <w:rPr>
          <w:color w:val="1E1E1E"/>
          <w:shd w:val="clear" w:color="auto" w:fill="FFFFFF"/>
        </w:rPr>
      </w:pPr>
      <w:r w:rsidRPr="00010669">
        <w:rPr>
          <w:color w:val="1E1E1E"/>
          <w:shd w:val="clear" w:color="auto" w:fill="FFFFFF"/>
        </w:rPr>
        <w:t xml:space="preserve">«Il quadrifoglio della morale sessuale», </w:t>
      </w:r>
      <w:r w:rsidRPr="00010669">
        <w:rPr>
          <w:rStyle w:val="Enfasicorsivo"/>
          <w:color w:val="1E1E1E"/>
          <w:shd w:val="clear" w:color="auto" w:fill="FFFFFF"/>
        </w:rPr>
        <w:t>La Scuola Cattolica</w:t>
      </w:r>
      <w:r w:rsidRPr="00010669">
        <w:rPr>
          <w:color w:val="1E1E1E"/>
          <w:shd w:val="clear" w:color="auto" w:fill="FFFFFF"/>
        </w:rPr>
        <w:t xml:space="preserve"> 144/2 (2016) 215–241.</w:t>
      </w:r>
    </w:p>
    <w:p w14:paraId="5670D875" w14:textId="422CF252" w:rsidR="00442F6E" w:rsidRPr="00010669" w:rsidRDefault="00442F6E" w:rsidP="00010669">
      <w:pPr>
        <w:keepNext/>
        <w:rPr>
          <w:color w:val="1E1E1E"/>
          <w:shd w:val="clear" w:color="auto" w:fill="FFFFFF"/>
        </w:rPr>
      </w:pPr>
    </w:p>
    <w:p w14:paraId="51590A41" w14:textId="52904142" w:rsidR="00442F6E" w:rsidRPr="00010669" w:rsidRDefault="00442F6E" w:rsidP="00010669">
      <w:pPr>
        <w:keepNext/>
        <w:rPr>
          <w:color w:val="1E1E1E"/>
          <w:shd w:val="clear" w:color="auto" w:fill="FFFFFF"/>
        </w:rPr>
      </w:pPr>
      <w:r w:rsidRPr="00010669">
        <w:rPr>
          <w:color w:val="1E1E1E"/>
          <w:shd w:val="clear" w:color="auto" w:fill="FFFFFF"/>
        </w:rPr>
        <w:t xml:space="preserve">«La famiglia nella Amoris laetitia: il passo del Papa e il cammino della Chiesa», </w:t>
      </w:r>
      <w:r w:rsidRPr="00010669">
        <w:rPr>
          <w:rStyle w:val="Enfasicorsivo"/>
          <w:color w:val="1E1E1E"/>
          <w:shd w:val="clear" w:color="auto" w:fill="FFFFFF"/>
        </w:rPr>
        <w:t>Aggiornamenti Sociali</w:t>
      </w:r>
      <w:r w:rsidRPr="00010669">
        <w:rPr>
          <w:color w:val="1E1E1E"/>
          <w:shd w:val="clear" w:color="auto" w:fill="FFFFFF"/>
        </w:rPr>
        <w:t xml:space="preserve"> 56/6–7 (2016) 467–477.</w:t>
      </w:r>
    </w:p>
    <w:p w14:paraId="03245739" w14:textId="2432DBCF" w:rsidR="00442F6E" w:rsidRPr="00010669" w:rsidRDefault="00442F6E" w:rsidP="00010669">
      <w:pPr>
        <w:keepNext/>
        <w:rPr>
          <w:color w:val="1E1E1E"/>
          <w:shd w:val="clear" w:color="auto" w:fill="FFFFFF"/>
        </w:rPr>
      </w:pPr>
    </w:p>
    <w:p w14:paraId="3E7CC342" w14:textId="3AAFD390" w:rsidR="00010669" w:rsidRDefault="00010669" w:rsidP="00010669">
      <w:pPr>
        <w:keepNext/>
        <w:rPr>
          <w:color w:val="1E1E1E"/>
          <w:shd w:val="clear" w:color="auto" w:fill="FFFFFF"/>
        </w:rPr>
      </w:pPr>
      <w:r w:rsidRPr="00010669">
        <w:rPr>
          <w:color w:val="1E1E1E"/>
          <w:shd w:val="clear" w:color="auto" w:fill="FFFFFF"/>
        </w:rPr>
        <w:t xml:space="preserve">«La «via caritatis». Sul capitolo ottavo di «Amoris Laetitia»», </w:t>
      </w:r>
      <w:r w:rsidRPr="00010669">
        <w:rPr>
          <w:rStyle w:val="Enfasicorsivo"/>
          <w:color w:val="1E1E1E"/>
          <w:shd w:val="clear" w:color="auto" w:fill="FFFFFF"/>
        </w:rPr>
        <w:t>La Rivista del Clero Italiano</w:t>
      </w:r>
      <w:r w:rsidRPr="00010669">
        <w:rPr>
          <w:color w:val="1E1E1E"/>
          <w:shd w:val="clear" w:color="auto" w:fill="FFFFFF"/>
        </w:rPr>
        <w:t xml:space="preserve"> 97/7-8 (2016) 541–560.</w:t>
      </w:r>
    </w:p>
    <w:p w14:paraId="065416BB" w14:textId="77777777" w:rsidR="00010669" w:rsidRDefault="00010669" w:rsidP="00010669">
      <w:pPr>
        <w:keepNext/>
        <w:rPr>
          <w:rFonts w:ascii="Merriweather" w:hAnsi="Merriweather"/>
          <w:color w:val="1E1E1E"/>
          <w:shd w:val="clear" w:color="auto" w:fill="FFFFFF"/>
        </w:rPr>
      </w:pPr>
    </w:p>
    <w:p w14:paraId="08B562B7" w14:textId="29F1E7D6" w:rsidR="00963810" w:rsidRDefault="00963810" w:rsidP="005201FC">
      <w:pPr>
        <w:keepNext/>
        <w:jc w:val="center"/>
        <w:rPr>
          <w:bCs/>
          <w:smallCaps/>
        </w:rPr>
      </w:pPr>
      <w:r>
        <w:rPr>
          <w:bCs/>
          <w:smallCaps/>
        </w:rPr>
        <w:t>2015</w:t>
      </w:r>
    </w:p>
    <w:p w14:paraId="08B562B8" w14:textId="77777777" w:rsidR="00963810" w:rsidRDefault="00963810" w:rsidP="005201FC">
      <w:pPr>
        <w:keepNext/>
        <w:jc w:val="center"/>
        <w:rPr>
          <w:bCs/>
          <w:smallCaps/>
        </w:rPr>
      </w:pPr>
    </w:p>
    <w:p w14:paraId="08B562B9" w14:textId="77777777" w:rsidR="00963810" w:rsidRDefault="00963810" w:rsidP="00963810">
      <w:pPr>
        <w:overflowPunct/>
        <w:textAlignment w:val="auto"/>
        <w:rPr>
          <w:szCs w:val="24"/>
        </w:rPr>
      </w:pPr>
      <w:r w:rsidRPr="00963810">
        <w:rPr>
          <w:bCs/>
          <w:szCs w:val="24"/>
        </w:rPr>
        <w:t>«</w:t>
      </w:r>
      <w:r>
        <w:rPr>
          <w:szCs w:val="24"/>
        </w:rPr>
        <w:t xml:space="preserve">Come viene intesa la coscienza nella teologia morale fondamentale?», </w:t>
      </w:r>
      <w:r>
        <w:rPr>
          <w:i/>
          <w:iCs/>
          <w:szCs w:val="24"/>
        </w:rPr>
        <w:t>Servizio della Parola</w:t>
      </w:r>
      <w:r>
        <w:rPr>
          <w:szCs w:val="24"/>
        </w:rPr>
        <w:t xml:space="preserve"> 47/465 (2015) 26-31.</w:t>
      </w:r>
    </w:p>
    <w:p w14:paraId="758224DA" w14:textId="77777777" w:rsidR="00B11780" w:rsidRDefault="00B11780" w:rsidP="00963810">
      <w:pPr>
        <w:overflowPunct/>
        <w:textAlignment w:val="auto"/>
        <w:rPr>
          <w:szCs w:val="24"/>
        </w:rPr>
      </w:pPr>
    </w:p>
    <w:p w14:paraId="05731189" w14:textId="50B2C6D1" w:rsidR="00B11780" w:rsidRDefault="00B11780" w:rsidP="00963810">
      <w:pPr>
        <w:overflowPunct/>
        <w:textAlignment w:val="auto"/>
        <w:rPr>
          <w:szCs w:val="24"/>
        </w:rPr>
      </w:pPr>
      <w:r w:rsidRPr="00B11780">
        <w:rPr>
          <w:szCs w:val="24"/>
        </w:rPr>
        <w:t xml:space="preserve">«Divorziati risposati e sacramenti. Modificare la prassi», </w:t>
      </w:r>
      <w:r w:rsidRPr="00B11780">
        <w:rPr>
          <w:i/>
          <w:iCs/>
          <w:szCs w:val="24"/>
        </w:rPr>
        <w:t>Il Regno - Attualità</w:t>
      </w:r>
      <w:r w:rsidRPr="00B11780">
        <w:rPr>
          <w:szCs w:val="24"/>
        </w:rPr>
        <w:t xml:space="preserve"> LX/6 (2015) 420-427.</w:t>
      </w:r>
    </w:p>
    <w:p w14:paraId="7967AC67" w14:textId="77777777" w:rsidR="00BF5707" w:rsidRDefault="00BF5707" w:rsidP="00963810">
      <w:pPr>
        <w:overflowPunct/>
        <w:textAlignment w:val="auto"/>
        <w:rPr>
          <w:szCs w:val="24"/>
        </w:rPr>
      </w:pPr>
    </w:p>
    <w:p w14:paraId="5B2D1D56" w14:textId="1EA26D94" w:rsidR="00BF5707" w:rsidRDefault="00BF5707" w:rsidP="00963810">
      <w:pPr>
        <w:overflowPunct/>
        <w:textAlignment w:val="auto"/>
        <w:rPr>
          <w:szCs w:val="24"/>
        </w:rPr>
      </w:pPr>
      <w:r w:rsidRPr="00BF5707">
        <w:rPr>
          <w:szCs w:val="24"/>
        </w:rPr>
        <w:t xml:space="preserve">«I pericoli dell’ideologia gender», </w:t>
      </w:r>
      <w:r w:rsidRPr="00BF5707">
        <w:rPr>
          <w:i/>
          <w:iCs/>
          <w:szCs w:val="24"/>
        </w:rPr>
        <w:t>Il Segno</w:t>
      </w:r>
      <w:r w:rsidRPr="00BF5707">
        <w:rPr>
          <w:szCs w:val="24"/>
        </w:rPr>
        <w:t xml:space="preserve"> 10 (2015) 53.</w:t>
      </w:r>
    </w:p>
    <w:p w14:paraId="65FBFFF7" w14:textId="77777777" w:rsidR="006F4EFF" w:rsidRDefault="006F4EFF" w:rsidP="00963810">
      <w:pPr>
        <w:overflowPunct/>
        <w:textAlignment w:val="auto"/>
        <w:rPr>
          <w:szCs w:val="24"/>
        </w:rPr>
      </w:pPr>
    </w:p>
    <w:p w14:paraId="573AB5AB" w14:textId="44067D5F" w:rsidR="006F4EFF" w:rsidRDefault="006F4EFF" w:rsidP="00963810">
      <w:pPr>
        <w:overflowPunct/>
        <w:textAlignment w:val="auto"/>
        <w:rPr>
          <w:szCs w:val="24"/>
        </w:rPr>
      </w:pPr>
      <w:r w:rsidRPr="006F4EFF">
        <w:rPr>
          <w:szCs w:val="24"/>
        </w:rPr>
        <w:t xml:space="preserve">«L’arte di accompagnare le famiglie. La Relazione finale del Sinodo», </w:t>
      </w:r>
      <w:r w:rsidRPr="006F4EFF">
        <w:rPr>
          <w:i/>
          <w:iCs/>
          <w:szCs w:val="24"/>
        </w:rPr>
        <w:t>La Rivista del Clero Italiano</w:t>
      </w:r>
      <w:r w:rsidRPr="006F4EFF">
        <w:rPr>
          <w:szCs w:val="24"/>
        </w:rPr>
        <w:t xml:space="preserve"> 96/12 (2015) 837–850</w:t>
      </w:r>
      <w:r>
        <w:rPr>
          <w:szCs w:val="24"/>
        </w:rPr>
        <w:t>.</w:t>
      </w:r>
    </w:p>
    <w:p w14:paraId="08B562BA" w14:textId="77777777" w:rsidR="00963810" w:rsidRDefault="00963810" w:rsidP="00963810">
      <w:pPr>
        <w:overflowPunct/>
        <w:textAlignment w:val="auto"/>
        <w:rPr>
          <w:szCs w:val="24"/>
        </w:rPr>
      </w:pPr>
    </w:p>
    <w:p w14:paraId="08B562BB" w14:textId="1C1887A3" w:rsidR="00963810" w:rsidRDefault="00963810" w:rsidP="00963810">
      <w:pPr>
        <w:overflowPunct/>
        <w:textAlignment w:val="auto"/>
        <w:rPr>
          <w:szCs w:val="24"/>
        </w:rPr>
      </w:pPr>
      <w:r>
        <w:rPr>
          <w:szCs w:val="24"/>
        </w:rPr>
        <w:t>«L</w:t>
      </w:r>
      <w:r w:rsidR="00BF5707">
        <w:rPr>
          <w:szCs w:val="24"/>
        </w:rPr>
        <w:t>’</w:t>
      </w:r>
      <w:r>
        <w:rPr>
          <w:szCs w:val="24"/>
        </w:rPr>
        <w:t xml:space="preserve">uomo e la donna. Linee di antropologia sessuale»,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143/1 (2015) 35-61.</w:t>
      </w:r>
    </w:p>
    <w:p w14:paraId="08B562BC" w14:textId="77777777" w:rsidR="00963810" w:rsidRDefault="00963810" w:rsidP="005201FC">
      <w:pPr>
        <w:keepNext/>
        <w:jc w:val="center"/>
        <w:rPr>
          <w:bCs/>
          <w:smallCaps/>
        </w:rPr>
      </w:pPr>
    </w:p>
    <w:p w14:paraId="08B562BD" w14:textId="77777777" w:rsidR="00963810" w:rsidRDefault="00963810" w:rsidP="005201FC">
      <w:pPr>
        <w:keepNext/>
        <w:jc w:val="center"/>
        <w:rPr>
          <w:bCs/>
          <w:smallCaps/>
        </w:rPr>
      </w:pPr>
    </w:p>
    <w:p w14:paraId="08B562BE" w14:textId="77777777" w:rsidR="005201FC" w:rsidRDefault="005201FC" w:rsidP="005201FC">
      <w:pPr>
        <w:keepNext/>
        <w:jc w:val="center"/>
        <w:rPr>
          <w:bCs/>
          <w:smallCaps/>
        </w:rPr>
      </w:pPr>
      <w:r>
        <w:rPr>
          <w:bCs/>
          <w:smallCaps/>
        </w:rPr>
        <w:t>2014</w:t>
      </w:r>
    </w:p>
    <w:p w14:paraId="08B562BF" w14:textId="77777777" w:rsidR="005201FC" w:rsidRDefault="005201FC" w:rsidP="005201FC">
      <w:pPr>
        <w:keepNext/>
        <w:jc w:val="center"/>
        <w:rPr>
          <w:bCs/>
          <w:smallCaps/>
        </w:rPr>
      </w:pPr>
    </w:p>
    <w:p w14:paraId="08B562C0" w14:textId="77777777" w:rsidR="005201FC" w:rsidRDefault="005201FC" w:rsidP="005201FC">
      <w:pPr>
        <w:overflowPunct/>
        <w:textAlignment w:val="auto"/>
        <w:rPr>
          <w:szCs w:val="24"/>
        </w:rPr>
      </w:pPr>
      <w:r w:rsidRPr="005201FC">
        <w:rPr>
          <w:bCs/>
          <w:szCs w:val="24"/>
        </w:rPr>
        <w:t>«</w:t>
      </w:r>
      <w:r>
        <w:rPr>
          <w:szCs w:val="24"/>
        </w:rPr>
        <w:t xml:space="preserve">Genere e generazione. Rivendicazioni e implicazioni dell'odierna cultura sessuale», </w:t>
      </w:r>
      <w:r>
        <w:rPr>
          <w:i/>
          <w:iCs/>
          <w:szCs w:val="24"/>
        </w:rPr>
        <w:t>La Rivista del Clero Italiano</w:t>
      </w:r>
      <w:r>
        <w:rPr>
          <w:szCs w:val="24"/>
        </w:rPr>
        <w:t xml:space="preserve"> 95/2 (2014) 133-147.</w:t>
      </w:r>
    </w:p>
    <w:p w14:paraId="08B562C1" w14:textId="77777777" w:rsidR="005201FC" w:rsidRDefault="005201FC" w:rsidP="005201FC">
      <w:pPr>
        <w:overflowPunct/>
        <w:textAlignment w:val="auto"/>
        <w:rPr>
          <w:bCs/>
          <w:szCs w:val="24"/>
        </w:rPr>
      </w:pPr>
    </w:p>
    <w:p w14:paraId="08B562C2" w14:textId="77777777" w:rsidR="00963810" w:rsidRDefault="00963810" w:rsidP="00963810">
      <w:pPr>
        <w:overflowPunct/>
        <w:textAlignment w:val="auto"/>
        <w:rPr>
          <w:szCs w:val="24"/>
        </w:rPr>
      </w:pPr>
      <w:r>
        <w:rPr>
          <w:szCs w:val="24"/>
        </w:rPr>
        <w:t xml:space="preserve">«Il matrimonio dei cristiani. Un contributo al cammino sinodale della Chiesa», </w:t>
      </w:r>
      <w:r>
        <w:rPr>
          <w:i/>
          <w:iCs/>
          <w:szCs w:val="24"/>
        </w:rPr>
        <w:t>Aggiornamenti Sociali</w:t>
      </w:r>
      <w:r>
        <w:rPr>
          <w:szCs w:val="24"/>
        </w:rPr>
        <w:t xml:space="preserve"> 65/12 (2014) 812-825.</w:t>
      </w:r>
    </w:p>
    <w:p w14:paraId="08B562C3" w14:textId="77777777" w:rsidR="00963810" w:rsidRDefault="00963810" w:rsidP="005201FC">
      <w:pPr>
        <w:overflowPunct/>
        <w:textAlignment w:val="auto"/>
        <w:rPr>
          <w:bCs/>
          <w:szCs w:val="24"/>
        </w:rPr>
      </w:pPr>
    </w:p>
    <w:p w14:paraId="08B562C4" w14:textId="77777777" w:rsidR="005201FC" w:rsidRDefault="005201FC" w:rsidP="005201FC">
      <w:pPr>
        <w:overflowPunct/>
        <w:textAlignment w:val="auto"/>
        <w:rPr>
          <w:szCs w:val="24"/>
        </w:rPr>
      </w:pPr>
      <w:r w:rsidRPr="005201FC">
        <w:rPr>
          <w:bCs/>
          <w:szCs w:val="24"/>
        </w:rPr>
        <w:t>«</w:t>
      </w:r>
      <w:r>
        <w:rPr>
          <w:szCs w:val="24"/>
        </w:rPr>
        <w:t xml:space="preserve">La formazione fragile. Sulla crisi attuale delle scelte di vita», </w:t>
      </w:r>
      <w:r>
        <w:rPr>
          <w:i/>
          <w:iCs/>
          <w:szCs w:val="24"/>
        </w:rPr>
        <w:t>La Rivista del Clero Italiano</w:t>
      </w:r>
      <w:r>
        <w:rPr>
          <w:szCs w:val="24"/>
        </w:rPr>
        <w:t xml:space="preserve"> 95/4 (2014) 258-275.</w:t>
      </w:r>
    </w:p>
    <w:p w14:paraId="08B562C5" w14:textId="77777777" w:rsidR="005201FC" w:rsidRDefault="005201FC" w:rsidP="005201FC">
      <w:pPr>
        <w:overflowPunct/>
        <w:textAlignment w:val="auto"/>
        <w:rPr>
          <w:szCs w:val="24"/>
        </w:rPr>
      </w:pPr>
    </w:p>
    <w:p w14:paraId="08B562C6" w14:textId="77777777" w:rsidR="005201FC" w:rsidRDefault="005201FC" w:rsidP="005201FC">
      <w:pPr>
        <w:overflowPunct/>
        <w:textAlignment w:val="auto"/>
        <w:rPr>
          <w:szCs w:val="24"/>
        </w:rPr>
      </w:pPr>
      <w:r w:rsidRPr="005201FC">
        <w:rPr>
          <w:bCs/>
          <w:szCs w:val="24"/>
        </w:rPr>
        <w:t>«</w:t>
      </w:r>
      <w:r>
        <w:rPr>
          <w:szCs w:val="24"/>
        </w:rPr>
        <w:t xml:space="preserve">La visione morale di Carlo Maria Martini»,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142/3 (2014) 385-403.</w:t>
      </w:r>
    </w:p>
    <w:p w14:paraId="08B562C7" w14:textId="77777777" w:rsidR="005201FC" w:rsidRDefault="005201FC" w:rsidP="005201FC">
      <w:pPr>
        <w:overflowPunct/>
        <w:textAlignment w:val="auto"/>
        <w:rPr>
          <w:bCs/>
          <w:szCs w:val="24"/>
        </w:rPr>
      </w:pPr>
    </w:p>
    <w:p w14:paraId="08B562C8" w14:textId="77777777" w:rsidR="005201FC" w:rsidRDefault="005201FC" w:rsidP="005201FC">
      <w:pPr>
        <w:overflowPunct/>
        <w:textAlignment w:val="auto"/>
        <w:rPr>
          <w:szCs w:val="24"/>
        </w:rPr>
      </w:pPr>
      <w:r w:rsidRPr="005201FC">
        <w:rPr>
          <w:bCs/>
          <w:szCs w:val="24"/>
        </w:rPr>
        <w:t>«</w:t>
      </w:r>
      <w:r>
        <w:rPr>
          <w:szCs w:val="24"/>
        </w:rPr>
        <w:t xml:space="preserve">Una morale «dal cuore del Vangelo»», </w:t>
      </w:r>
      <w:r>
        <w:rPr>
          <w:i/>
          <w:iCs/>
          <w:szCs w:val="24"/>
        </w:rPr>
        <w:t>Rivista di Teologia Morale</w:t>
      </w:r>
      <w:r>
        <w:rPr>
          <w:szCs w:val="24"/>
        </w:rPr>
        <w:t xml:space="preserve"> 46/1/181 (2014) 11-15.</w:t>
      </w:r>
    </w:p>
    <w:p w14:paraId="08B562C9" w14:textId="77777777" w:rsidR="005201FC" w:rsidRDefault="005201FC" w:rsidP="005201FC">
      <w:pPr>
        <w:overflowPunct/>
        <w:textAlignment w:val="auto"/>
        <w:rPr>
          <w:szCs w:val="24"/>
        </w:rPr>
      </w:pPr>
    </w:p>
    <w:p w14:paraId="08B562CA" w14:textId="77777777" w:rsidR="005201FC" w:rsidRDefault="005201FC" w:rsidP="005201FC">
      <w:pPr>
        <w:overflowPunct/>
        <w:jc w:val="left"/>
        <w:textAlignment w:val="auto"/>
        <w:rPr>
          <w:szCs w:val="24"/>
        </w:rPr>
      </w:pPr>
    </w:p>
    <w:p w14:paraId="08B562CB" w14:textId="77777777" w:rsidR="005D2CAF" w:rsidRDefault="005D2CAF" w:rsidP="005201FC">
      <w:pPr>
        <w:keepNext/>
        <w:jc w:val="center"/>
        <w:rPr>
          <w:bCs/>
          <w:smallCaps/>
        </w:rPr>
      </w:pPr>
      <w:r>
        <w:rPr>
          <w:bCs/>
          <w:smallCaps/>
        </w:rPr>
        <w:t>2013</w:t>
      </w:r>
    </w:p>
    <w:p w14:paraId="08B562CC" w14:textId="77777777" w:rsidR="003644B2" w:rsidRDefault="003644B2" w:rsidP="005201FC">
      <w:pPr>
        <w:keepNext/>
        <w:jc w:val="center"/>
        <w:rPr>
          <w:bCs/>
          <w:smallCaps/>
        </w:rPr>
      </w:pPr>
    </w:p>
    <w:p w14:paraId="08B562CD" w14:textId="77777777" w:rsidR="003644B2" w:rsidRDefault="003644B2" w:rsidP="003644B2">
      <w:pPr>
        <w:overflowPunct/>
        <w:textAlignment w:val="auto"/>
        <w:rPr>
          <w:szCs w:val="24"/>
        </w:rPr>
      </w:pPr>
      <w:r w:rsidRPr="005201FC">
        <w:rPr>
          <w:bCs/>
          <w:smallCaps/>
          <w:szCs w:val="24"/>
        </w:rPr>
        <w:t>«</w:t>
      </w:r>
      <w:r>
        <w:rPr>
          <w:szCs w:val="24"/>
        </w:rPr>
        <w:t xml:space="preserve">Carità teologale e virtù cardinali alla luce di Tommaso d'Aquino»,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141/1 (2013) 51-87.</w:t>
      </w:r>
    </w:p>
    <w:p w14:paraId="08B562CE" w14:textId="77777777" w:rsidR="003644B2" w:rsidRPr="005201FC" w:rsidRDefault="003644B2" w:rsidP="005D2CAF">
      <w:pPr>
        <w:overflowPunct/>
        <w:textAlignment w:val="auto"/>
        <w:rPr>
          <w:bCs/>
          <w:smallCaps/>
          <w:szCs w:val="24"/>
        </w:rPr>
      </w:pPr>
    </w:p>
    <w:p w14:paraId="08B562CF" w14:textId="77777777" w:rsidR="005D2CAF" w:rsidRDefault="005D2CAF" w:rsidP="005D2CAF">
      <w:pPr>
        <w:overflowPunct/>
        <w:textAlignment w:val="auto"/>
        <w:rPr>
          <w:szCs w:val="24"/>
        </w:rPr>
      </w:pPr>
      <w:r w:rsidRPr="005201FC">
        <w:rPr>
          <w:bCs/>
          <w:smallCaps/>
          <w:szCs w:val="24"/>
        </w:rPr>
        <w:t>«</w:t>
      </w:r>
      <w:r>
        <w:rPr>
          <w:szCs w:val="24"/>
        </w:rPr>
        <w:t xml:space="preserve">Etica e liturgia», </w:t>
      </w:r>
      <w:r>
        <w:rPr>
          <w:i/>
          <w:iCs/>
          <w:szCs w:val="24"/>
        </w:rPr>
        <w:t>Rivista di Pastorale Liturgica</w:t>
      </w:r>
      <w:r>
        <w:rPr>
          <w:szCs w:val="24"/>
        </w:rPr>
        <w:t xml:space="preserve"> 51/4 (2013) 35-39.</w:t>
      </w:r>
    </w:p>
    <w:p w14:paraId="08B562D0" w14:textId="77777777" w:rsidR="005D2CAF" w:rsidRDefault="005D2CAF" w:rsidP="005D2CAF">
      <w:pPr>
        <w:overflowPunct/>
        <w:jc w:val="left"/>
        <w:textAlignment w:val="auto"/>
        <w:rPr>
          <w:szCs w:val="24"/>
        </w:rPr>
      </w:pPr>
    </w:p>
    <w:p w14:paraId="08B562D1" w14:textId="77777777" w:rsidR="005D2CAF" w:rsidRDefault="005D2CAF" w:rsidP="005D2CAF">
      <w:pPr>
        <w:overflowPunct/>
        <w:textAlignment w:val="auto"/>
        <w:rPr>
          <w:szCs w:val="24"/>
        </w:rPr>
      </w:pPr>
      <w:r w:rsidRPr="005201FC">
        <w:rPr>
          <w:bCs/>
          <w:smallCaps/>
          <w:szCs w:val="24"/>
        </w:rPr>
        <w:t>«</w:t>
      </w:r>
      <w:r>
        <w:rPr>
          <w:szCs w:val="24"/>
        </w:rPr>
        <w:t xml:space="preserve">La coscienza eco dello Spirito? Il contributo della fede cristiana per una formazione della coscienza», </w:t>
      </w:r>
      <w:r>
        <w:rPr>
          <w:i/>
          <w:iCs/>
          <w:szCs w:val="24"/>
        </w:rPr>
        <w:t>Credere Oggi</w:t>
      </w:r>
      <w:r>
        <w:rPr>
          <w:szCs w:val="24"/>
        </w:rPr>
        <w:t xml:space="preserve"> 33/3/195 (2013) 74-83.</w:t>
      </w:r>
    </w:p>
    <w:p w14:paraId="08B562D2" w14:textId="77777777" w:rsidR="005D2CAF" w:rsidRDefault="005D2CAF" w:rsidP="005D2CAF">
      <w:pPr>
        <w:overflowPunct/>
        <w:textAlignment w:val="auto"/>
        <w:rPr>
          <w:szCs w:val="24"/>
        </w:rPr>
      </w:pPr>
    </w:p>
    <w:p w14:paraId="08B562D3" w14:textId="77777777" w:rsidR="001C300C" w:rsidRDefault="001C300C" w:rsidP="005201FC">
      <w:pPr>
        <w:overflowPunct/>
        <w:textAlignment w:val="auto"/>
        <w:rPr>
          <w:szCs w:val="24"/>
        </w:rPr>
      </w:pPr>
      <w:r w:rsidRPr="001C300C">
        <w:rPr>
          <w:bCs/>
          <w:szCs w:val="24"/>
        </w:rPr>
        <w:t>«</w:t>
      </w:r>
      <w:r>
        <w:rPr>
          <w:szCs w:val="24"/>
        </w:rPr>
        <w:t xml:space="preserve">La decisione medica. Incertezza scientifica e certezza morale», </w:t>
      </w:r>
      <w:r>
        <w:rPr>
          <w:i/>
          <w:iCs/>
          <w:szCs w:val="24"/>
        </w:rPr>
        <w:t>Rivista di Teologia Morale</w:t>
      </w:r>
      <w:r>
        <w:rPr>
          <w:szCs w:val="24"/>
        </w:rPr>
        <w:t xml:space="preserve"> 45/180 (2013) 529-540.</w:t>
      </w:r>
    </w:p>
    <w:p w14:paraId="08B562D4" w14:textId="77777777" w:rsidR="001C300C" w:rsidRDefault="001C300C" w:rsidP="001C300C">
      <w:pPr>
        <w:overflowPunct/>
        <w:jc w:val="left"/>
        <w:textAlignment w:val="auto"/>
        <w:rPr>
          <w:szCs w:val="24"/>
        </w:rPr>
      </w:pPr>
    </w:p>
    <w:p w14:paraId="08B562D5" w14:textId="44D5B38E" w:rsidR="001C300C" w:rsidRDefault="001C300C" w:rsidP="005201FC">
      <w:pPr>
        <w:overflowPunct/>
        <w:textAlignment w:val="auto"/>
        <w:rPr>
          <w:szCs w:val="24"/>
        </w:rPr>
      </w:pPr>
      <w:r w:rsidRPr="005201FC">
        <w:rPr>
          <w:bCs/>
          <w:smallCaps/>
          <w:szCs w:val="24"/>
        </w:rPr>
        <w:t>«</w:t>
      </w:r>
      <w:r>
        <w:rPr>
          <w:szCs w:val="24"/>
        </w:rPr>
        <w:t xml:space="preserve">Morale sessuale», </w:t>
      </w:r>
      <w:r>
        <w:rPr>
          <w:i/>
          <w:iCs/>
          <w:szCs w:val="24"/>
        </w:rPr>
        <w:t>Orientamenti Bibliografici</w:t>
      </w:r>
      <w:r>
        <w:rPr>
          <w:szCs w:val="24"/>
        </w:rPr>
        <w:t xml:space="preserve"> n.</w:t>
      </w:r>
      <w:r w:rsidR="007667CA">
        <w:rPr>
          <w:szCs w:val="24"/>
        </w:rPr>
        <w:t xml:space="preserve"> </w:t>
      </w:r>
      <w:r>
        <w:rPr>
          <w:szCs w:val="24"/>
        </w:rPr>
        <w:t>42 (2013) 29-37.</w:t>
      </w:r>
    </w:p>
    <w:p w14:paraId="08B562D6" w14:textId="77777777" w:rsidR="001C300C" w:rsidRPr="005201FC" w:rsidRDefault="001C300C" w:rsidP="001C300C">
      <w:pPr>
        <w:overflowPunct/>
        <w:jc w:val="left"/>
        <w:textAlignment w:val="auto"/>
        <w:rPr>
          <w:bCs/>
          <w:smallCaps/>
          <w:szCs w:val="24"/>
        </w:rPr>
      </w:pPr>
      <w:r w:rsidRPr="005201FC">
        <w:rPr>
          <w:bCs/>
          <w:smallCaps/>
          <w:szCs w:val="24"/>
        </w:rPr>
        <w:t xml:space="preserve"> </w:t>
      </w:r>
    </w:p>
    <w:p w14:paraId="08B562D7" w14:textId="77777777" w:rsidR="005D2CAF" w:rsidRDefault="005D2CAF" w:rsidP="005201FC">
      <w:pPr>
        <w:overflowPunct/>
        <w:textAlignment w:val="auto"/>
        <w:rPr>
          <w:szCs w:val="24"/>
        </w:rPr>
      </w:pPr>
      <w:r w:rsidRPr="005201FC">
        <w:rPr>
          <w:bCs/>
          <w:smallCaps/>
          <w:szCs w:val="24"/>
        </w:rPr>
        <w:t>«</w:t>
      </w:r>
      <w:r>
        <w:rPr>
          <w:szCs w:val="24"/>
        </w:rPr>
        <w:t xml:space="preserve">Perché è necessario ripensare la predicazione morale», </w:t>
      </w:r>
      <w:r>
        <w:rPr>
          <w:i/>
          <w:iCs/>
          <w:szCs w:val="24"/>
        </w:rPr>
        <w:t>Servizio della Parola</w:t>
      </w:r>
      <w:r>
        <w:rPr>
          <w:szCs w:val="24"/>
        </w:rPr>
        <w:t xml:space="preserve"> 45/450 (2013) 9-15.</w:t>
      </w:r>
    </w:p>
    <w:p w14:paraId="08B562D8" w14:textId="77777777" w:rsidR="005D2CAF" w:rsidRDefault="005D2CAF" w:rsidP="005D2CAF">
      <w:pPr>
        <w:rPr>
          <w:bCs/>
          <w:smallCaps/>
        </w:rPr>
      </w:pPr>
    </w:p>
    <w:p w14:paraId="08B562D9" w14:textId="77777777" w:rsidR="00125A1F" w:rsidRDefault="00125A1F" w:rsidP="0003761C">
      <w:pPr>
        <w:keepNext/>
        <w:jc w:val="center"/>
        <w:rPr>
          <w:bCs/>
          <w:smallCaps/>
        </w:rPr>
      </w:pPr>
      <w:r>
        <w:rPr>
          <w:bCs/>
          <w:smallCaps/>
        </w:rPr>
        <w:t>2012</w:t>
      </w:r>
    </w:p>
    <w:p w14:paraId="08B562DA" w14:textId="77777777" w:rsidR="00125A1F" w:rsidRDefault="00125A1F" w:rsidP="0003761C">
      <w:pPr>
        <w:keepNext/>
        <w:rPr>
          <w:bCs/>
          <w:smallCaps/>
        </w:rPr>
      </w:pPr>
    </w:p>
    <w:p w14:paraId="48085A1B" w14:textId="77777777" w:rsidR="003E1FF2" w:rsidRDefault="003E1FF2" w:rsidP="003E1FF2">
      <w:pPr>
        <w:overflowPunct/>
        <w:textAlignment w:val="auto"/>
        <w:rPr>
          <w:szCs w:val="24"/>
        </w:rPr>
      </w:pPr>
      <w:r w:rsidRPr="003522C4">
        <w:rPr>
          <w:bCs/>
          <w:smallCaps/>
          <w:szCs w:val="24"/>
        </w:rPr>
        <w:t>«</w:t>
      </w:r>
      <w:r>
        <w:rPr>
          <w:szCs w:val="24"/>
        </w:rPr>
        <w:t xml:space="preserve">Come anche Cristo ha amato la Chiesa (Ef 5,25). Amore cristiano e unione coniugale»,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140/1 (2012) 99-114.</w:t>
      </w:r>
    </w:p>
    <w:p w14:paraId="22AFDA9A" w14:textId="77777777" w:rsidR="003E1FF2" w:rsidRDefault="003E1FF2" w:rsidP="003E1FF2">
      <w:pPr>
        <w:rPr>
          <w:bCs/>
          <w:smallCaps/>
        </w:rPr>
      </w:pPr>
    </w:p>
    <w:p w14:paraId="070FEEF8" w14:textId="5641503B" w:rsidR="003E1FF2" w:rsidRDefault="003E1FF2" w:rsidP="003E1FF2">
      <w:r w:rsidRPr="003522C4">
        <w:rPr>
          <w:bCs/>
          <w:smallCaps/>
        </w:rPr>
        <w:t>«</w:t>
      </w:r>
      <w:r>
        <w:t xml:space="preserve">Il corpo redento», </w:t>
      </w:r>
      <w:r>
        <w:rPr>
          <w:i/>
          <w:iCs/>
        </w:rPr>
        <w:t>La Rivista del Clero Italiano</w:t>
      </w:r>
      <w:r>
        <w:t xml:space="preserve"> 93/1 (2012) 67-79.</w:t>
      </w:r>
    </w:p>
    <w:p w14:paraId="53BA21D7" w14:textId="77777777" w:rsidR="003E1FF2" w:rsidRDefault="003E1FF2" w:rsidP="005727B6">
      <w:pPr>
        <w:rPr>
          <w:bCs/>
          <w:smallCaps/>
        </w:rPr>
      </w:pPr>
    </w:p>
    <w:p w14:paraId="08B562DB" w14:textId="45652145" w:rsidR="005727B6" w:rsidRDefault="005727B6" w:rsidP="005727B6">
      <w:r w:rsidRPr="005D6C05">
        <w:rPr>
          <w:bCs/>
          <w:smallCaps/>
        </w:rPr>
        <w:t>«</w:t>
      </w:r>
      <w:r>
        <w:t xml:space="preserve">La relazione di coppia: tra desiderio umano e amore cristiano», </w:t>
      </w:r>
      <w:r>
        <w:rPr>
          <w:i/>
          <w:iCs/>
        </w:rPr>
        <w:t>INTAMS Review</w:t>
      </w:r>
      <w:r>
        <w:t xml:space="preserve"> 18/1 (2012) 64-75.</w:t>
      </w:r>
    </w:p>
    <w:p w14:paraId="08B562DC" w14:textId="77777777" w:rsidR="005727B6" w:rsidRDefault="005727B6" w:rsidP="005727B6">
      <w:pPr>
        <w:overflowPunct/>
        <w:textAlignment w:val="auto"/>
        <w:rPr>
          <w:bCs/>
          <w:szCs w:val="24"/>
        </w:rPr>
      </w:pPr>
    </w:p>
    <w:p w14:paraId="08B562DD" w14:textId="6EACD31E" w:rsidR="005727B6" w:rsidRDefault="005727B6" w:rsidP="005727B6">
      <w:pPr>
        <w:overflowPunct/>
        <w:textAlignment w:val="auto"/>
        <w:rPr>
          <w:szCs w:val="24"/>
        </w:rPr>
      </w:pPr>
      <w:r w:rsidRPr="0005427F">
        <w:rPr>
          <w:bCs/>
          <w:szCs w:val="24"/>
        </w:rPr>
        <w:t>«</w:t>
      </w:r>
      <w:r>
        <w:rPr>
          <w:szCs w:val="24"/>
        </w:rPr>
        <w:t xml:space="preserve">L'eco dello Spirito. Un'interpretazione della coscienza morale», </w:t>
      </w:r>
      <w:r>
        <w:rPr>
          <w:i/>
          <w:iCs/>
          <w:szCs w:val="24"/>
        </w:rPr>
        <w:t>La Rivista del Clero Italiano</w:t>
      </w:r>
      <w:r>
        <w:rPr>
          <w:szCs w:val="24"/>
        </w:rPr>
        <w:t xml:space="preserve"> 93/</w:t>
      </w:r>
      <w:r w:rsidR="00122C6F">
        <w:rPr>
          <w:szCs w:val="24"/>
        </w:rPr>
        <w:t>5</w:t>
      </w:r>
      <w:r>
        <w:rPr>
          <w:szCs w:val="24"/>
        </w:rPr>
        <w:t xml:space="preserve"> (2012) 333-347.</w:t>
      </w:r>
    </w:p>
    <w:p w14:paraId="08B562DE" w14:textId="77777777" w:rsidR="005727B6" w:rsidRDefault="005727B6" w:rsidP="005727B6">
      <w:pPr>
        <w:overflowPunct/>
        <w:textAlignment w:val="auto"/>
        <w:rPr>
          <w:szCs w:val="24"/>
        </w:rPr>
      </w:pPr>
    </w:p>
    <w:p w14:paraId="08B562DF" w14:textId="77777777" w:rsidR="005727B6" w:rsidRDefault="005727B6" w:rsidP="005727B6">
      <w:pPr>
        <w:overflowPunct/>
        <w:textAlignment w:val="auto"/>
        <w:rPr>
          <w:szCs w:val="24"/>
        </w:rPr>
      </w:pPr>
      <w:r w:rsidRPr="003522C4">
        <w:rPr>
          <w:bCs/>
          <w:smallCaps/>
          <w:szCs w:val="24"/>
        </w:rPr>
        <w:t>«</w:t>
      </w:r>
      <w:r>
        <w:rPr>
          <w:szCs w:val="24"/>
        </w:rPr>
        <w:t xml:space="preserve">Livelli di responsabilità nella pratica professionale», </w:t>
      </w:r>
      <w:r>
        <w:rPr>
          <w:i/>
          <w:iCs/>
          <w:szCs w:val="24"/>
        </w:rPr>
        <w:t>Aggiornamenti Sociali</w:t>
      </w:r>
      <w:r>
        <w:rPr>
          <w:szCs w:val="24"/>
        </w:rPr>
        <w:t xml:space="preserve"> 63/3 (2012) 212-221.</w:t>
      </w:r>
    </w:p>
    <w:p w14:paraId="08B562E4" w14:textId="77777777" w:rsidR="00125A1F" w:rsidRDefault="00125A1F" w:rsidP="005727B6">
      <w:pPr>
        <w:overflowPunct/>
        <w:textAlignment w:val="auto"/>
        <w:rPr>
          <w:szCs w:val="24"/>
        </w:rPr>
      </w:pPr>
    </w:p>
    <w:p w14:paraId="08B562E5" w14:textId="77777777" w:rsidR="00125A1F" w:rsidRDefault="00125A1F" w:rsidP="00125A1F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2011</w:t>
      </w:r>
    </w:p>
    <w:p w14:paraId="08B562E6" w14:textId="77777777" w:rsidR="005727B6" w:rsidRPr="005D6C05" w:rsidRDefault="005727B6" w:rsidP="005A3065">
      <w:pPr>
        <w:overflowPunct/>
        <w:textAlignment w:val="auto"/>
        <w:rPr>
          <w:bCs/>
          <w:smallCaps/>
          <w:szCs w:val="24"/>
        </w:rPr>
      </w:pPr>
    </w:p>
    <w:p w14:paraId="6CE577D9" w14:textId="77777777" w:rsidR="003E1FF2" w:rsidRDefault="003E1FF2" w:rsidP="003E1FF2">
      <w:pPr>
        <w:overflowPunct/>
        <w:jc w:val="left"/>
        <w:textAlignment w:val="auto"/>
        <w:rPr>
          <w:szCs w:val="24"/>
        </w:rPr>
      </w:pPr>
      <w:r w:rsidRPr="005D6C05">
        <w:rPr>
          <w:bCs/>
          <w:smallCaps/>
          <w:szCs w:val="24"/>
        </w:rPr>
        <w:t>«</w:t>
      </w:r>
      <w:r>
        <w:rPr>
          <w:szCs w:val="24"/>
        </w:rPr>
        <w:t xml:space="preserve">La carità eccede la giustizia. Una riflessione a partire da Caritas in Veritate, n. 6», </w:t>
      </w:r>
      <w:r>
        <w:rPr>
          <w:i/>
          <w:iCs/>
          <w:szCs w:val="24"/>
        </w:rPr>
        <w:t>La Rivista del Clero Italiano</w:t>
      </w:r>
      <w:r>
        <w:rPr>
          <w:szCs w:val="24"/>
        </w:rPr>
        <w:t xml:space="preserve"> 92/2 (2011) 147-157.</w:t>
      </w:r>
    </w:p>
    <w:p w14:paraId="0B808B4C" w14:textId="77777777" w:rsidR="003E1FF2" w:rsidRDefault="003E1FF2" w:rsidP="00F27051">
      <w:pPr>
        <w:overflowPunct/>
        <w:textAlignment w:val="auto"/>
        <w:rPr>
          <w:bCs/>
          <w:szCs w:val="24"/>
        </w:rPr>
      </w:pPr>
    </w:p>
    <w:p w14:paraId="08B562E7" w14:textId="26741A8C" w:rsidR="00F27051" w:rsidRDefault="00F27051" w:rsidP="00F27051">
      <w:pPr>
        <w:overflowPunct/>
        <w:textAlignment w:val="auto"/>
        <w:rPr>
          <w:szCs w:val="24"/>
        </w:rPr>
      </w:pPr>
      <w:r w:rsidRPr="00F27051">
        <w:rPr>
          <w:bCs/>
          <w:szCs w:val="24"/>
        </w:rPr>
        <w:t>«</w:t>
      </w:r>
      <w:r>
        <w:rPr>
          <w:szCs w:val="24"/>
        </w:rPr>
        <w:t xml:space="preserve">La coscienza </w:t>
      </w:r>
      <w:r w:rsidR="00FC203C">
        <w:rPr>
          <w:szCs w:val="24"/>
        </w:rPr>
        <w:t xml:space="preserve">morale </w:t>
      </w:r>
      <w:r>
        <w:rPr>
          <w:szCs w:val="24"/>
        </w:rPr>
        <w:t xml:space="preserve">come eco dello Spirito», </w:t>
      </w:r>
      <w:r>
        <w:rPr>
          <w:i/>
          <w:iCs/>
          <w:szCs w:val="24"/>
        </w:rPr>
        <w:t>Annali di Studi Religiosi</w:t>
      </w:r>
      <w:r>
        <w:rPr>
          <w:szCs w:val="24"/>
        </w:rPr>
        <w:t xml:space="preserve"> 12 (2011) 197-201.</w:t>
      </w:r>
    </w:p>
    <w:p w14:paraId="08B562E8" w14:textId="77777777" w:rsidR="00F27051" w:rsidRDefault="00F27051" w:rsidP="005727B6">
      <w:pPr>
        <w:rPr>
          <w:bCs/>
          <w:smallCaps/>
        </w:rPr>
      </w:pPr>
    </w:p>
    <w:p w14:paraId="08B562E9" w14:textId="74106AC5" w:rsidR="005727B6" w:rsidRDefault="005727B6" w:rsidP="005727B6">
      <w:r w:rsidRPr="003522C4">
        <w:rPr>
          <w:bCs/>
          <w:smallCaps/>
        </w:rPr>
        <w:lastRenderedPageBreak/>
        <w:t>«</w:t>
      </w:r>
      <w:r>
        <w:t xml:space="preserve">La famiglia: il lavoro e la festa. Uno sguardo al prossimo Incontro Mondiale delle Famiglie», </w:t>
      </w:r>
      <w:r>
        <w:rPr>
          <w:i/>
          <w:iCs/>
        </w:rPr>
        <w:t>La Rivista del Clero Italiano</w:t>
      </w:r>
      <w:r>
        <w:t xml:space="preserve"> 92/</w:t>
      </w:r>
      <w:r w:rsidR="004B6070">
        <w:t>10</w:t>
      </w:r>
      <w:r>
        <w:t xml:space="preserve"> (2011) 707-717.</w:t>
      </w:r>
    </w:p>
    <w:p w14:paraId="08B562EA" w14:textId="77777777" w:rsidR="005727B6" w:rsidRPr="005D6C05" w:rsidRDefault="005727B6" w:rsidP="005A3065">
      <w:pPr>
        <w:overflowPunct/>
        <w:textAlignment w:val="auto"/>
        <w:rPr>
          <w:bCs/>
          <w:smallCaps/>
          <w:szCs w:val="24"/>
        </w:rPr>
      </w:pPr>
    </w:p>
    <w:p w14:paraId="08B562ED" w14:textId="77777777" w:rsidR="00DC11EA" w:rsidRDefault="00DC11EA" w:rsidP="00DC11EA">
      <w:pPr>
        <w:overflowPunct/>
        <w:jc w:val="left"/>
        <w:textAlignment w:val="auto"/>
        <w:rPr>
          <w:szCs w:val="24"/>
        </w:rPr>
      </w:pPr>
      <w:r w:rsidRPr="005D6C05">
        <w:rPr>
          <w:bCs/>
          <w:smallCaps/>
          <w:szCs w:val="24"/>
        </w:rPr>
        <w:t>«</w:t>
      </w:r>
      <w:r>
        <w:rPr>
          <w:szCs w:val="24"/>
        </w:rPr>
        <w:t xml:space="preserve">Teologia morale fondamentale»,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139/2 (2011) 261-274.</w:t>
      </w:r>
    </w:p>
    <w:p w14:paraId="08B562EE" w14:textId="77777777" w:rsidR="00DC11EA" w:rsidRDefault="00DC11EA" w:rsidP="00561937">
      <w:pPr>
        <w:overflowPunct/>
        <w:textAlignment w:val="auto"/>
        <w:rPr>
          <w:szCs w:val="24"/>
        </w:rPr>
      </w:pPr>
    </w:p>
    <w:p w14:paraId="59E20C7B" w14:textId="77777777" w:rsidR="000C2607" w:rsidRDefault="000C2607" w:rsidP="000C2607">
      <w:pPr>
        <w:overflowPunct/>
        <w:textAlignment w:val="auto"/>
        <w:rPr>
          <w:szCs w:val="24"/>
        </w:rPr>
      </w:pPr>
      <w:r w:rsidRPr="005D6C05">
        <w:rPr>
          <w:bCs/>
          <w:smallCaps/>
          <w:szCs w:val="24"/>
        </w:rPr>
        <w:t>«</w:t>
      </w:r>
      <w:r>
        <w:rPr>
          <w:szCs w:val="24"/>
        </w:rPr>
        <w:t xml:space="preserve">Voce di Dio nell'intimo dell'uomo. La coscienza morale secondo S. Agostino»,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139/1 (2011) 111-136.</w:t>
      </w:r>
    </w:p>
    <w:p w14:paraId="08B562F0" w14:textId="77777777" w:rsidR="00125A1F" w:rsidRDefault="00125A1F" w:rsidP="00DC11EA">
      <w:pPr>
        <w:overflowPunct/>
        <w:jc w:val="left"/>
        <w:textAlignment w:val="auto"/>
        <w:rPr>
          <w:szCs w:val="24"/>
        </w:rPr>
      </w:pPr>
    </w:p>
    <w:p w14:paraId="08B562F1" w14:textId="77777777" w:rsidR="00125A1F" w:rsidRDefault="00125A1F" w:rsidP="00125A1F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2010</w:t>
      </w:r>
    </w:p>
    <w:p w14:paraId="08B562F2" w14:textId="77777777" w:rsidR="00DC11EA" w:rsidRDefault="00DC11EA" w:rsidP="00561937">
      <w:pPr>
        <w:overflowPunct/>
        <w:textAlignment w:val="auto"/>
        <w:rPr>
          <w:szCs w:val="24"/>
        </w:rPr>
      </w:pPr>
    </w:p>
    <w:p w14:paraId="4D29047B" w14:textId="77777777" w:rsidR="000C2607" w:rsidRDefault="000C2607" w:rsidP="000C2607">
      <w:pPr>
        <w:overflowPunct/>
        <w:textAlignment w:val="auto"/>
        <w:rPr>
          <w:szCs w:val="24"/>
        </w:rPr>
      </w:pPr>
      <w:r w:rsidRPr="00461263">
        <w:rPr>
          <w:bCs/>
          <w:smallCaps/>
          <w:szCs w:val="24"/>
        </w:rPr>
        <w:t>«</w:t>
      </w:r>
      <w:r>
        <w:rPr>
          <w:szCs w:val="24"/>
        </w:rPr>
        <w:t xml:space="preserve">Convivenza pre-matrimoniale e matrimonio cristiano», </w:t>
      </w:r>
      <w:r>
        <w:rPr>
          <w:i/>
          <w:iCs/>
          <w:szCs w:val="24"/>
        </w:rPr>
        <w:t>Bollettino della diocesi di Belluno-Feltre</w:t>
      </w:r>
      <w:r>
        <w:rPr>
          <w:szCs w:val="24"/>
        </w:rPr>
        <w:t xml:space="preserve"> II/2 (2010) 71-75.</w:t>
      </w:r>
    </w:p>
    <w:p w14:paraId="71B41BF0" w14:textId="77777777" w:rsidR="000C2607" w:rsidRDefault="000C2607" w:rsidP="00561937">
      <w:pPr>
        <w:overflowPunct/>
        <w:textAlignment w:val="auto"/>
        <w:rPr>
          <w:szCs w:val="24"/>
        </w:rPr>
      </w:pPr>
    </w:p>
    <w:p w14:paraId="08B562F3" w14:textId="76A34C54" w:rsidR="00561937" w:rsidRDefault="00561937" w:rsidP="00561937">
      <w:pPr>
        <w:overflowPunct/>
        <w:textAlignment w:val="auto"/>
        <w:rPr>
          <w:szCs w:val="24"/>
        </w:rPr>
      </w:pPr>
      <w:r>
        <w:rPr>
          <w:szCs w:val="24"/>
        </w:rPr>
        <w:t xml:space="preserve">«Me stesso e il mio Creatore». La coscienza morale secondo J.H. Newman»,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138/3 (2010) 419-446.</w:t>
      </w:r>
    </w:p>
    <w:p w14:paraId="08B562F6" w14:textId="77777777" w:rsidR="00125A1F" w:rsidRDefault="00125A1F" w:rsidP="003409A3">
      <w:pPr>
        <w:overflowPunct/>
        <w:textAlignment w:val="auto"/>
        <w:rPr>
          <w:szCs w:val="24"/>
        </w:rPr>
      </w:pPr>
    </w:p>
    <w:p w14:paraId="08B562F7" w14:textId="77777777" w:rsidR="00125A1F" w:rsidRDefault="00125A1F" w:rsidP="00125A1F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2009</w:t>
      </w:r>
    </w:p>
    <w:p w14:paraId="08B562F8" w14:textId="77777777" w:rsidR="003409A3" w:rsidRPr="00461263" w:rsidRDefault="003409A3" w:rsidP="003409A3">
      <w:pPr>
        <w:overflowPunct/>
        <w:textAlignment w:val="auto"/>
        <w:rPr>
          <w:bCs/>
          <w:smallCaps/>
          <w:szCs w:val="24"/>
        </w:rPr>
      </w:pPr>
    </w:p>
    <w:p w14:paraId="4F9C6789" w14:textId="77777777" w:rsidR="000C2607" w:rsidRDefault="000C2607" w:rsidP="000C2607">
      <w:pPr>
        <w:overflowPunct/>
        <w:textAlignment w:val="auto"/>
        <w:rPr>
          <w:szCs w:val="24"/>
        </w:rPr>
      </w:pPr>
      <w:r w:rsidRPr="00461263">
        <w:rPr>
          <w:bCs/>
          <w:smallCaps/>
          <w:szCs w:val="24"/>
        </w:rPr>
        <w:t>«</w:t>
      </w:r>
      <w:r>
        <w:rPr>
          <w:szCs w:val="24"/>
        </w:rPr>
        <w:t xml:space="preserve">Autosufficienza e interdipendenza», </w:t>
      </w:r>
      <w:r>
        <w:rPr>
          <w:i/>
          <w:iCs/>
          <w:szCs w:val="24"/>
        </w:rPr>
        <w:t>Aggiornamenti Sociali</w:t>
      </w:r>
      <w:r>
        <w:rPr>
          <w:szCs w:val="24"/>
        </w:rPr>
        <w:t xml:space="preserve"> 60/09-10 (2009) 577-578.</w:t>
      </w:r>
    </w:p>
    <w:p w14:paraId="2F8A1AB8" w14:textId="77777777" w:rsidR="000C2607" w:rsidRDefault="000C2607" w:rsidP="003409A3">
      <w:pPr>
        <w:overflowPunct/>
        <w:textAlignment w:val="auto"/>
        <w:rPr>
          <w:bCs/>
          <w:smallCaps/>
          <w:szCs w:val="24"/>
        </w:rPr>
      </w:pPr>
    </w:p>
    <w:p w14:paraId="0B1D3489" w14:textId="77777777" w:rsidR="00526B7C" w:rsidRDefault="00526B7C" w:rsidP="00526B7C">
      <w:pPr>
        <w:overflowPunct/>
        <w:textAlignment w:val="auto"/>
        <w:rPr>
          <w:szCs w:val="24"/>
        </w:rPr>
      </w:pPr>
      <w:r w:rsidRPr="00962D22">
        <w:rPr>
          <w:bCs/>
          <w:smallCaps/>
          <w:szCs w:val="24"/>
        </w:rPr>
        <w:t>«</w:t>
      </w:r>
      <w:r>
        <w:rPr>
          <w:szCs w:val="24"/>
        </w:rPr>
        <w:t xml:space="preserve">Ciò che Dio ha congiunto... La qualità cristiana del matrimonio»,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137/2 (2009) 365-392.</w:t>
      </w:r>
    </w:p>
    <w:p w14:paraId="78AB77DE" w14:textId="77777777" w:rsidR="00526B7C" w:rsidRDefault="00526B7C" w:rsidP="003409A3">
      <w:pPr>
        <w:overflowPunct/>
        <w:textAlignment w:val="auto"/>
        <w:rPr>
          <w:bCs/>
          <w:smallCaps/>
          <w:szCs w:val="24"/>
        </w:rPr>
      </w:pPr>
    </w:p>
    <w:p w14:paraId="4D87C5DB" w14:textId="77777777" w:rsidR="00526B7C" w:rsidRDefault="00526B7C" w:rsidP="00526B7C">
      <w:pPr>
        <w:overflowPunct/>
        <w:jc w:val="left"/>
        <w:textAlignment w:val="auto"/>
        <w:rPr>
          <w:szCs w:val="24"/>
        </w:rPr>
      </w:pPr>
      <w:r w:rsidRPr="00461263">
        <w:rPr>
          <w:bCs/>
          <w:smallCaps/>
          <w:szCs w:val="24"/>
        </w:rPr>
        <w:t>«</w:t>
      </w:r>
      <w:r>
        <w:rPr>
          <w:szCs w:val="24"/>
        </w:rPr>
        <w:t xml:space="preserve">Il dinamismo graduale della morale biblica», </w:t>
      </w:r>
      <w:r>
        <w:rPr>
          <w:i/>
          <w:iCs/>
          <w:szCs w:val="24"/>
        </w:rPr>
        <w:t>Rivista di Teologia Morale</w:t>
      </w:r>
      <w:r>
        <w:rPr>
          <w:szCs w:val="24"/>
        </w:rPr>
        <w:t xml:space="preserve"> 41/161 (2009) 17-22.</w:t>
      </w:r>
    </w:p>
    <w:p w14:paraId="6ACBCE0D" w14:textId="77777777" w:rsidR="00526B7C" w:rsidRDefault="00526B7C" w:rsidP="003409A3">
      <w:pPr>
        <w:overflowPunct/>
        <w:textAlignment w:val="auto"/>
        <w:rPr>
          <w:bCs/>
          <w:smallCaps/>
          <w:szCs w:val="24"/>
        </w:rPr>
      </w:pPr>
    </w:p>
    <w:p w14:paraId="08B562F9" w14:textId="5AE0528D" w:rsidR="00723C9D" w:rsidRDefault="00723C9D" w:rsidP="003409A3">
      <w:pPr>
        <w:overflowPunct/>
        <w:textAlignment w:val="auto"/>
        <w:rPr>
          <w:szCs w:val="24"/>
        </w:rPr>
      </w:pPr>
      <w:r w:rsidRPr="00461263">
        <w:rPr>
          <w:bCs/>
          <w:smallCaps/>
          <w:szCs w:val="24"/>
        </w:rPr>
        <w:t>«</w:t>
      </w:r>
      <w:r>
        <w:rPr>
          <w:szCs w:val="24"/>
        </w:rPr>
        <w:t xml:space="preserve">L'accoglienza come stile», </w:t>
      </w:r>
      <w:r>
        <w:rPr>
          <w:i/>
          <w:iCs/>
          <w:szCs w:val="24"/>
        </w:rPr>
        <w:t>Vita Pastorale</w:t>
      </w:r>
      <w:r>
        <w:rPr>
          <w:szCs w:val="24"/>
        </w:rPr>
        <w:t xml:space="preserve"> /11 (2009) 40-41.</w:t>
      </w:r>
    </w:p>
    <w:p w14:paraId="7725945E" w14:textId="77777777" w:rsidR="00526B7C" w:rsidRDefault="00526B7C" w:rsidP="003409A3">
      <w:pPr>
        <w:overflowPunct/>
        <w:textAlignment w:val="auto"/>
        <w:rPr>
          <w:szCs w:val="24"/>
        </w:rPr>
      </w:pPr>
    </w:p>
    <w:p w14:paraId="07649770" w14:textId="77777777" w:rsidR="00F16EA4" w:rsidRDefault="00F16EA4" w:rsidP="00F16EA4">
      <w:pPr>
        <w:overflowPunct/>
        <w:jc w:val="left"/>
        <w:textAlignment w:val="auto"/>
        <w:rPr>
          <w:szCs w:val="24"/>
        </w:rPr>
      </w:pPr>
      <w:r w:rsidRPr="00962D22">
        <w:rPr>
          <w:bCs/>
          <w:smallCaps/>
          <w:szCs w:val="24"/>
        </w:rPr>
        <w:t>«</w:t>
      </w:r>
      <w:r>
        <w:rPr>
          <w:szCs w:val="24"/>
        </w:rPr>
        <w:t xml:space="preserve">La concezione biblica della coscienza morale. L'originalità di S. Paolo», </w:t>
      </w:r>
      <w:r>
        <w:rPr>
          <w:i/>
          <w:iCs/>
          <w:szCs w:val="24"/>
        </w:rPr>
        <w:t>Rassegna di Teologia</w:t>
      </w:r>
      <w:r>
        <w:rPr>
          <w:szCs w:val="24"/>
        </w:rPr>
        <w:t xml:space="preserve"> 50/2 (2009) 195-216.</w:t>
      </w:r>
    </w:p>
    <w:p w14:paraId="687DD3CD" w14:textId="77777777" w:rsidR="00F16EA4" w:rsidRDefault="00F16EA4" w:rsidP="00526B7C">
      <w:pPr>
        <w:overflowPunct/>
        <w:textAlignment w:val="auto"/>
        <w:rPr>
          <w:bCs/>
          <w:smallCaps/>
          <w:szCs w:val="24"/>
        </w:rPr>
      </w:pPr>
    </w:p>
    <w:p w14:paraId="14AB2345" w14:textId="0F591B6D" w:rsidR="00526B7C" w:rsidRDefault="00526B7C" w:rsidP="00526B7C">
      <w:pPr>
        <w:overflowPunct/>
        <w:textAlignment w:val="auto"/>
        <w:rPr>
          <w:szCs w:val="24"/>
        </w:rPr>
      </w:pPr>
      <w:r w:rsidRPr="00461263">
        <w:rPr>
          <w:bCs/>
          <w:smallCaps/>
          <w:szCs w:val="24"/>
        </w:rPr>
        <w:t>«</w:t>
      </w:r>
      <w:r>
        <w:rPr>
          <w:szCs w:val="24"/>
        </w:rPr>
        <w:t xml:space="preserve">L'attuale disciplina della Chiesa cattolica circa i fedeli divorziati risposati»,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137/3 (2009) 417-440.</w:t>
      </w:r>
    </w:p>
    <w:p w14:paraId="0474B987" w14:textId="77777777" w:rsidR="00526B7C" w:rsidRDefault="00526B7C" w:rsidP="00526B7C">
      <w:pPr>
        <w:overflowPunct/>
        <w:textAlignment w:val="auto"/>
        <w:rPr>
          <w:szCs w:val="24"/>
        </w:rPr>
      </w:pPr>
    </w:p>
    <w:p w14:paraId="58058E5E" w14:textId="77777777" w:rsidR="00526B7C" w:rsidRPr="00962D22" w:rsidRDefault="00526B7C" w:rsidP="00526B7C">
      <w:pPr>
        <w:overflowPunct/>
        <w:textAlignment w:val="auto"/>
        <w:rPr>
          <w:bCs/>
          <w:smallCaps/>
          <w:szCs w:val="24"/>
        </w:rPr>
      </w:pPr>
    </w:p>
    <w:p w14:paraId="68338BE8" w14:textId="77777777" w:rsidR="00526B7C" w:rsidRDefault="00526B7C" w:rsidP="00526B7C">
      <w:pPr>
        <w:overflowPunct/>
        <w:textAlignment w:val="auto"/>
        <w:rPr>
          <w:szCs w:val="24"/>
        </w:rPr>
      </w:pPr>
      <w:r w:rsidRPr="00962D22">
        <w:rPr>
          <w:bCs/>
          <w:smallCaps/>
          <w:szCs w:val="24"/>
        </w:rPr>
        <w:t>«</w:t>
      </w:r>
      <w:r>
        <w:rPr>
          <w:szCs w:val="24"/>
        </w:rPr>
        <w:t xml:space="preserve">Sacra Scrittura e agire morale. Una proposta teoretica», </w:t>
      </w:r>
      <w:r>
        <w:rPr>
          <w:i/>
          <w:iCs/>
          <w:szCs w:val="24"/>
        </w:rPr>
        <w:t>Studia Moralia Supplemento 4</w:t>
      </w:r>
      <w:r>
        <w:rPr>
          <w:szCs w:val="24"/>
        </w:rPr>
        <w:t xml:space="preserve"> 47/1 (2009) 73-94.</w:t>
      </w:r>
    </w:p>
    <w:p w14:paraId="69A45F54" w14:textId="77777777" w:rsidR="00F16EA4" w:rsidRDefault="00F16EA4" w:rsidP="00723C9D">
      <w:pPr>
        <w:overflowPunct/>
        <w:textAlignment w:val="auto"/>
        <w:rPr>
          <w:bCs/>
          <w:smallCaps/>
          <w:szCs w:val="24"/>
        </w:rPr>
      </w:pPr>
    </w:p>
    <w:p w14:paraId="08B562FB" w14:textId="128A95E0" w:rsidR="00723C9D" w:rsidRDefault="00723C9D" w:rsidP="00723C9D">
      <w:pPr>
        <w:overflowPunct/>
        <w:textAlignment w:val="auto"/>
        <w:rPr>
          <w:szCs w:val="24"/>
        </w:rPr>
      </w:pPr>
      <w:r w:rsidRPr="00461263">
        <w:rPr>
          <w:bCs/>
          <w:smallCaps/>
          <w:szCs w:val="24"/>
        </w:rPr>
        <w:t>«</w:t>
      </w:r>
      <w:r>
        <w:rPr>
          <w:szCs w:val="24"/>
        </w:rPr>
        <w:t xml:space="preserve">Su questo ti sentiremo un'altra volta (At 17,32). La sfida del dialogo tra laici e cattolici», </w:t>
      </w:r>
      <w:r>
        <w:rPr>
          <w:i/>
          <w:iCs/>
          <w:szCs w:val="24"/>
        </w:rPr>
        <w:t>La Rivista del Clero Italiano</w:t>
      </w:r>
      <w:r>
        <w:rPr>
          <w:szCs w:val="24"/>
        </w:rPr>
        <w:t xml:space="preserve"> 90/9 (2009) 624-640.</w:t>
      </w:r>
    </w:p>
    <w:p w14:paraId="08B562FC" w14:textId="77777777" w:rsidR="00723C9D" w:rsidRPr="00461263" w:rsidRDefault="00723C9D" w:rsidP="00723C9D">
      <w:pPr>
        <w:overflowPunct/>
        <w:textAlignment w:val="auto"/>
        <w:rPr>
          <w:bCs/>
          <w:smallCaps/>
          <w:szCs w:val="24"/>
        </w:rPr>
      </w:pPr>
    </w:p>
    <w:p w14:paraId="08B562FE" w14:textId="77777777" w:rsidR="00723C9D" w:rsidRPr="00461263" w:rsidRDefault="00723C9D" w:rsidP="002C7568">
      <w:pPr>
        <w:overflowPunct/>
        <w:textAlignment w:val="auto"/>
        <w:rPr>
          <w:bCs/>
          <w:smallCaps/>
          <w:szCs w:val="24"/>
        </w:rPr>
      </w:pPr>
    </w:p>
    <w:p w14:paraId="08B56308" w14:textId="77777777" w:rsidR="00125A1F" w:rsidRDefault="00125A1F" w:rsidP="00962D22">
      <w:pPr>
        <w:overflowPunct/>
        <w:textAlignment w:val="auto"/>
        <w:rPr>
          <w:szCs w:val="24"/>
        </w:rPr>
      </w:pPr>
    </w:p>
    <w:p w14:paraId="08B56309" w14:textId="77777777" w:rsidR="00125A1F" w:rsidRDefault="00125A1F" w:rsidP="00125A1F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2008</w:t>
      </w:r>
    </w:p>
    <w:p w14:paraId="08B5630A" w14:textId="77777777" w:rsidR="00962D22" w:rsidRDefault="00962D22" w:rsidP="00962D22">
      <w:pPr>
        <w:overflowPunct/>
        <w:textAlignment w:val="auto"/>
        <w:rPr>
          <w:szCs w:val="24"/>
        </w:rPr>
      </w:pPr>
    </w:p>
    <w:p w14:paraId="08B5630B" w14:textId="77777777" w:rsidR="00962D22" w:rsidRDefault="00962D22" w:rsidP="00962D22">
      <w:pPr>
        <w:overflowPunct/>
        <w:textAlignment w:val="auto"/>
        <w:rPr>
          <w:szCs w:val="24"/>
        </w:rPr>
      </w:pPr>
      <w:r w:rsidRPr="00461263">
        <w:rPr>
          <w:bCs/>
          <w:smallCaps/>
          <w:szCs w:val="24"/>
        </w:rPr>
        <w:t>«</w:t>
      </w:r>
      <w:r>
        <w:rPr>
          <w:szCs w:val="24"/>
        </w:rPr>
        <w:t xml:space="preserve">Desiderio dell'altro e dono di sé. I giovani, il sesso e l'amore di Cristo», </w:t>
      </w:r>
      <w:r>
        <w:rPr>
          <w:i/>
          <w:iCs/>
          <w:szCs w:val="24"/>
        </w:rPr>
        <w:t>La Rivista del Clero Italiano</w:t>
      </w:r>
      <w:r>
        <w:rPr>
          <w:szCs w:val="24"/>
        </w:rPr>
        <w:t xml:space="preserve"> 39/3 (2008) 205-219.</w:t>
      </w:r>
    </w:p>
    <w:p w14:paraId="08B5630C" w14:textId="77777777" w:rsidR="00962D22" w:rsidRDefault="00962D22" w:rsidP="00962D22">
      <w:pPr>
        <w:overflowPunct/>
        <w:jc w:val="left"/>
        <w:textAlignment w:val="auto"/>
        <w:rPr>
          <w:szCs w:val="24"/>
        </w:rPr>
      </w:pPr>
    </w:p>
    <w:p w14:paraId="08B5630D" w14:textId="77777777" w:rsidR="00CB479A" w:rsidRDefault="00CB479A" w:rsidP="00962D22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lastRenderedPageBreak/>
        <w:t xml:space="preserve">«Gli odierni amori e l’amore cristiano», </w:t>
      </w:r>
      <w:r>
        <w:rPr>
          <w:i/>
          <w:iCs/>
          <w:szCs w:val="24"/>
        </w:rPr>
        <w:t>Credere Oggi</w:t>
      </w:r>
      <w:r>
        <w:rPr>
          <w:szCs w:val="24"/>
        </w:rPr>
        <w:t xml:space="preserve"> 28/1/163 (2008) 55-65.</w:t>
      </w:r>
    </w:p>
    <w:p w14:paraId="5C1CFAA5" w14:textId="77777777" w:rsidR="00F16EA4" w:rsidRDefault="00F16EA4" w:rsidP="00F16EA4">
      <w:pPr>
        <w:overflowPunct/>
        <w:spacing w:after="240"/>
        <w:jc w:val="left"/>
        <w:textAlignment w:val="auto"/>
        <w:rPr>
          <w:szCs w:val="24"/>
        </w:rPr>
      </w:pPr>
      <w:r>
        <w:rPr>
          <w:szCs w:val="24"/>
        </w:rPr>
        <w:t xml:space="preserve">«Il peccato come disamore»,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136/2 (2008) 235-255.</w:t>
      </w:r>
    </w:p>
    <w:p w14:paraId="08B5630E" w14:textId="77777777" w:rsidR="00CB479A" w:rsidRDefault="00CB479A" w:rsidP="00962D22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«La legge naturale nella teologia cattolica», </w:t>
      </w:r>
      <w:r>
        <w:rPr>
          <w:i/>
          <w:iCs/>
          <w:szCs w:val="24"/>
        </w:rPr>
        <w:t>Rivista di Teologia Morale</w:t>
      </w:r>
      <w:r>
        <w:rPr>
          <w:szCs w:val="24"/>
        </w:rPr>
        <w:t xml:space="preserve"> 40/159 (2008) 311-317.</w:t>
      </w:r>
    </w:p>
    <w:p w14:paraId="466F45AB" w14:textId="77777777" w:rsidR="00F16EA4" w:rsidRDefault="00F16EA4" w:rsidP="00F16EA4">
      <w:pPr>
        <w:overflowPunct/>
        <w:textAlignment w:val="auto"/>
        <w:rPr>
          <w:szCs w:val="24"/>
        </w:rPr>
      </w:pPr>
      <w:r>
        <w:rPr>
          <w:szCs w:val="24"/>
        </w:rPr>
        <w:t xml:space="preserve">«L'omosessualità in prospettiva socio-culturale», </w:t>
      </w:r>
      <w:r>
        <w:rPr>
          <w:i/>
          <w:iCs/>
          <w:szCs w:val="24"/>
        </w:rPr>
        <w:t>Aggiornamenti sociali</w:t>
      </w:r>
      <w:r>
        <w:rPr>
          <w:szCs w:val="24"/>
        </w:rPr>
        <w:t xml:space="preserve"> 59/06 (2008) 433-435.</w:t>
      </w:r>
    </w:p>
    <w:p w14:paraId="47FE0E34" w14:textId="77777777" w:rsidR="00F16EA4" w:rsidRDefault="00F16EA4" w:rsidP="00F27051">
      <w:pPr>
        <w:overflowPunct/>
        <w:textAlignment w:val="auto"/>
        <w:rPr>
          <w:bCs/>
          <w:smallCaps/>
          <w:szCs w:val="24"/>
        </w:rPr>
      </w:pPr>
    </w:p>
    <w:p w14:paraId="08B56310" w14:textId="1AC6642F" w:rsidR="00F27051" w:rsidRDefault="00F27051" w:rsidP="00F27051">
      <w:pPr>
        <w:overflowPunct/>
        <w:textAlignment w:val="auto"/>
        <w:rPr>
          <w:szCs w:val="24"/>
        </w:rPr>
      </w:pPr>
      <w:r w:rsidRPr="00EC5FF7">
        <w:rPr>
          <w:bCs/>
          <w:smallCaps/>
          <w:szCs w:val="24"/>
        </w:rPr>
        <w:t>«</w:t>
      </w:r>
      <w:r>
        <w:rPr>
          <w:szCs w:val="24"/>
        </w:rPr>
        <w:t xml:space="preserve">Teologia morale: la coscienza morale», </w:t>
      </w:r>
      <w:r>
        <w:rPr>
          <w:i/>
          <w:iCs/>
          <w:szCs w:val="24"/>
        </w:rPr>
        <w:t>Orientamenti Bibliografici</w:t>
      </w:r>
      <w:r>
        <w:rPr>
          <w:szCs w:val="24"/>
        </w:rPr>
        <w:t xml:space="preserve"> 32 (2008) 45-52.</w:t>
      </w:r>
    </w:p>
    <w:p w14:paraId="08B56313" w14:textId="77777777" w:rsidR="00125A1F" w:rsidRDefault="00125A1F" w:rsidP="00F27051">
      <w:pPr>
        <w:overflowPunct/>
        <w:textAlignment w:val="auto"/>
        <w:rPr>
          <w:szCs w:val="24"/>
        </w:rPr>
      </w:pPr>
    </w:p>
    <w:p w14:paraId="08B56314" w14:textId="77777777" w:rsidR="00125A1F" w:rsidRDefault="00125A1F" w:rsidP="00125A1F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2007</w:t>
      </w:r>
    </w:p>
    <w:p w14:paraId="08B56315" w14:textId="77777777" w:rsidR="002808E7" w:rsidRDefault="002808E7" w:rsidP="00F27051">
      <w:pPr>
        <w:overflowPunct/>
        <w:textAlignment w:val="auto"/>
        <w:rPr>
          <w:szCs w:val="24"/>
        </w:rPr>
      </w:pPr>
    </w:p>
    <w:p w14:paraId="0A17BFAD" w14:textId="79F01487" w:rsidR="00F16EA4" w:rsidRDefault="00F16EA4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«L’amore come legge. Per una rinnovata teologia della legge morale»,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135</w:t>
      </w:r>
      <w:r w:rsidR="00EA0868">
        <w:rPr>
          <w:szCs w:val="24"/>
        </w:rPr>
        <w:t>/1</w:t>
      </w:r>
      <w:r>
        <w:rPr>
          <w:szCs w:val="24"/>
        </w:rPr>
        <w:t xml:space="preserve"> (2007) 3-28.</w:t>
      </w:r>
    </w:p>
    <w:p w14:paraId="08B56316" w14:textId="428F2F56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«Matrimonio e unioni di fatto. Quali differenze? Quali riconoscimenti?», </w:t>
      </w:r>
      <w:r>
        <w:rPr>
          <w:i/>
          <w:iCs/>
          <w:szCs w:val="24"/>
        </w:rPr>
        <w:t>La Rivista del Clero Italiano</w:t>
      </w:r>
      <w:r>
        <w:rPr>
          <w:szCs w:val="24"/>
        </w:rPr>
        <w:t xml:space="preserve"> 88/4 (2007) 253-274.</w:t>
      </w:r>
    </w:p>
    <w:p w14:paraId="08B56318" w14:textId="77777777" w:rsidR="00125A1F" w:rsidRDefault="00125A1F" w:rsidP="00125A1F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2006</w:t>
      </w:r>
    </w:p>
    <w:p w14:paraId="08B5631B" w14:textId="77777777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«Dove va la famiglia?», </w:t>
      </w:r>
      <w:r>
        <w:rPr>
          <w:i/>
          <w:iCs/>
          <w:szCs w:val="24"/>
        </w:rPr>
        <w:t>Cristiani nel mondo</w:t>
      </w:r>
      <w:r>
        <w:rPr>
          <w:szCs w:val="24"/>
        </w:rPr>
        <w:t xml:space="preserve"> 21/5 (2006) 4-10.</w:t>
      </w:r>
    </w:p>
    <w:p w14:paraId="2FDB0398" w14:textId="77777777" w:rsidR="00F16EA4" w:rsidRDefault="00F16EA4" w:rsidP="00F16EA4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«Ermeneutica e fonti dell’etica teologica in Maureen Junker-Kenny (Irlanda), Robert Gascoigne (Australia), Dionisio Miranda (Filippine)», </w:t>
      </w:r>
      <w:r>
        <w:rPr>
          <w:i/>
          <w:iCs/>
          <w:szCs w:val="24"/>
        </w:rPr>
        <w:t>Rivista di Teologia Morale</w:t>
      </w:r>
      <w:r>
        <w:rPr>
          <w:szCs w:val="24"/>
        </w:rPr>
        <w:t xml:space="preserve"> 38/152 (2006) 525-531.</w:t>
      </w:r>
    </w:p>
    <w:p w14:paraId="15D2C5A8" w14:textId="526C0DA3" w:rsidR="006840A1" w:rsidRDefault="00395454" w:rsidP="00F16EA4">
      <w:pPr>
        <w:overflowPunct/>
        <w:spacing w:after="240"/>
        <w:textAlignment w:val="auto"/>
        <w:rPr>
          <w:szCs w:val="24"/>
        </w:rPr>
      </w:pPr>
      <w:r w:rsidRPr="00395454">
        <w:rPr>
          <w:szCs w:val="24"/>
        </w:rPr>
        <w:t xml:space="preserve">«Il cristiano come testimone. Radice e frutto dell’odierna testimonianza cristiana», </w:t>
      </w:r>
      <w:r w:rsidRPr="00395454">
        <w:rPr>
          <w:i/>
          <w:iCs/>
          <w:szCs w:val="24"/>
        </w:rPr>
        <w:t>La Scuola Cattolica</w:t>
      </w:r>
      <w:r w:rsidRPr="00395454">
        <w:rPr>
          <w:szCs w:val="24"/>
        </w:rPr>
        <w:t xml:space="preserve"> 134/2 (2006) 315–330</w:t>
      </w:r>
      <w:r w:rsidR="00BF2A04">
        <w:rPr>
          <w:szCs w:val="24"/>
        </w:rPr>
        <w:t>.</w:t>
      </w:r>
    </w:p>
    <w:p w14:paraId="3FEA7AD1" w14:textId="4177B01B" w:rsidR="00F16EA4" w:rsidRDefault="00F16EA4" w:rsidP="00F16EA4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«Sull’amore coniugale. Il recente Magistero della Chiesa», </w:t>
      </w:r>
      <w:r>
        <w:rPr>
          <w:i/>
          <w:iCs/>
          <w:szCs w:val="24"/>
        </w:rPr>
        <w:t>Aggiornamenti Sociali</w:t>
      </w:r>
      <w:r>
        <w:rPr>
          <w:szCs w:val="24"/>
        </w:rPr>
        <w:t xml:space="preserve"> 57/11 (2006) 761-772.</w:t>
      </w:r>
    </w:p>
    <w:p w14:paraId="08B5631C" w14:textId="77777777" w:rsidR="00125A1F" w:rsidRDefault="00125A1F" w:rsidP="00125A1F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2005</w:t>
      </w:r>
    </w:p>
    <w:p w14:paraId="3A139F12" w14:textId="77777777" w:rsidR="00F16EA4" w:rsidRDefault="00F16EA4" w:rsidP="00F16EA4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«Estetica teologica e teologia morale. I fondamenti dell’etica cristiana nell’opera di H.U. von Balthasar»,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133/3 (2005) 421-444.</w:t>
      </w:r>
    </w:p>
    <w:p w14:paraId="08B5631E" w14:textId="74CFD3DB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«Gesti amorosi fra innamorati. Perché sì e perché no», </w:t>
      </w:r>
      <w:r>
        <w:rPr>
          <w:i/>
          <w:iCs/>
          <w:szCs w:val="24"/>
        </w:rPr>
        <w:t>Tredimensioni</w:t>
      </w:r>
      <w:r>
        <w:rPr>
          <w:szCs w:val="24"/>
        </w:rPr>
        <w:t xml:space="preserve"> 2/2 (2005) 194-201.</w:t>
      </w:r>
    </w:p>
    <w:p w14:paraId="5060E2F6" w14:textId="77777777" w:rsidR="00F16EA4" w:rsidRDefault="00F16EA4" w:rsidP="00F16EA4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«Il matrimonio come bene interpersonale. Al di là dell’utile e del piacevole», </w:t>
      </w:r>
      <w:r>
        <w:rPr>
          <w:i/>
          <w:iCs/>
          <w:szCs w:val="24"/>
        </w:rPr>
        <w:t>Aggiornamenti Sociali</w:t>
      </w:r>
      <w:r>
        <w:rPr>
          <w:szCs w:val="24"/>
        </w:rPr>
        <w:t xml:space="preserve"> 56/12 (2005) 783-794.</w:t>
      </w:r>
    </w:p>
    <w:p w14:paraId="08B56320" w14:textId="77777777" w:rsidR="00125A1F" w:rsidRDefault="00125A1F" w:rsidP="00125A1F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2004</w:t>
      </w:r>
    </w:p>
    <w:p w14:paraId="37EAB730" w14:textId="77777777" w:rsidR="00406128" w:rsidRDefault="00406128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«Divagazioni etiche sull’arte di insegnare»,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132/2 (2004) 297-308.</w:t>
      </w:r>
    </w:p>
    <w:p w14:paraId="79A80995" w14:textId="77777777" w:rsidR="00406128" w:rsidRDefault="00406128" w:rsidP="00406128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lastRenderedPageBreak/>
        <w:t xml:space="preserve">«Le prospettive della teologia morale. A 10 anni da </w:t>
      </w:r>
      <w:r>
        <w:rPr>
          <w:i/>
          <w:iCs/>
          <w:szCs w:val="24"/>
        </w:rPr>
        <w:t>Veritatis Splendor</w:t>
      </w:r>
      <w:r>
        <w:rPr>
          <w:szCs w:val="24"/>
        </w:rPr>
        <w:t xml:space="preserve">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132/2 (2004) 341-349.</w:t>
      </w:r>
    </w:p>
    <w:p w14:paraId="08B56321" w14:textId="2D8DE72F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«Le situazioni matrimoniali irregolari. Disciplina ecclesiale e misericordia evangelica», </w:t>
      </w:r>
      <w:r>
        <w:rPr>
          <w:i/>
          <w:iCs/>
          <w:szCs w:val="24"/>
        </w:rPr>
        <w:t>La Rivista del Clero Italiano</w:t>
      </w:r>
      <w:r>
        <w:rPr>
          <w:szCs w:val="24"/>
        </w:rPr>
        <w:t xml:space="preserve"> 85/7-8 (2004) 530-540.</w:t>
      </w:r>
    </w:p>
    <w:p w14:paraId="08B56324" w14:textId="77777777" w:rsidR="00125A1F" w:rsidRDefault="00125A1F" w:rsidP="00125A1F">
      <w:pPr>
        <w:keepNext/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2003</w:t>
      </w:r>
    </w:p>
    <w:p w14:paraId="7FBCAEE2" w14:textId="77777777" w:rsidR="00406128" w:rsidRDefault="00406128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«Amore coniugale e indissolubilità matrimoniale», «I divorziati. La Chiesa di fronte ai legami spezzati», </w:t>
      </w:r>
      <w:r>
        <w:rPr>
          <w:i/>
          <w:iCs/>
          <w:szCs w:val="24"/>
        </w:rPr>
        <w:t>Credere Oggi</w:t>
      </w:r>
      <w:r>
        <w:rPr>
          <w:szCs w:val="24"/>
        </w:rPr>
        <w:t xml:space="preserve"> /136 (2003) 39-52.</w:t>
      </w:r>
    </w:p>
    <w:p w14:paraId="5BCC119A" w14:textId="77777777" w:rsidR="00406128" w:rsidRDefault="00406128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«La Chiesa nel mondo. Testimoniare Cristo all’uomo postmoderno», </w:t>
      </w:r>
      <w:r>
        <w:rPr>
          <w:i/>
          <w:iCs/>
          <w:szCs w:val="24"/>
        </w:rPr>
        <w:t>La Rivista del Clero Italiano</w:t>
      </w:r>
      <w:r>
        <w:rPr>
          <w:szCs w:val="24"/>
        </w:rPr>
        <w:t xml:space="preserve"> 84/3 (2003) 200-218.</w:t>
      </w:r>
    </w:p>
    <w:p w14:paraId="0B258B5C" w14:textId="77777777" w:rsidR="00406128" w:rsidRDefault="00406128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«La Sacra Scrittura fonte dell’agire morale. Prospettive di etica biblica»,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131/4 (2003) 715-744.</w:t>
      </w:r>
    </w:p>
    <w:p w14:paraId="08B56325" w14:textId="4AB48A2C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«Verità e libertà nell’etica teologica fondamentale», «Libertà e verità. La teologia morale dieci anni dopo la Veritatis Splendor»,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131/1 (2003) 71-100.</w:t>
      </w:r>
    </w:p>
    <w:p w14:paraId="08B56329" w14:textId="77777777" w:rsidR="00125A1F" w:rsidRDefault="00125A1F" w:rsidP="00125A1F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2002</w:t>
      </w:r>
    </w:p>
    <w:p w14:paraId="7BCC9E82" w14:textId="77777777" w:rsidR="00406128" w:rsidRDefault="00406128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«La bontà attraente. Saggio sull’agatologia di Tommaso d’Aquino»,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130/4 (2002) 641-669.</w:t>
      </w:r>
    </w:p>
    <w:p w14:paraId="08B5632A" w14:textId="461A58C7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«Le sfide della famiglia. Trasformazioni e condizione della famiglia contemporanea», </w:t>
      </w:r>
      <w:r>
        <w:rPr>
          <w:i/>
          <w:iCs/>
          <w:szCs w:val="24"/>
        </w:rPr>
        <w:t>La Rivista del Clero Italiano</w:t>
      </w:r>
      <w:r>
        <w:rPr>
          <w:szCs w:val="24"/>
        </w:rPr>
        <w:t xml:space="preserve"> 83/9 (2002) 580-599.</w:t>
      </w:r>
    </w:p>
    <w:p w14:paraId="08B5632B" w14:textId="77777777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«Orizzonte matrimonio. Per un’etica cristiana del fidanzamento», </w:t>
      </w:r>
      <w:r>
        <w:rPr>
          <w:i/>
          <w:iCs/>
          <w:szCs w:val="24"/>
        </w:rPr>
        <w:t>La Rivista del Clero Italiano</w:t>
      </w:r>
      <w:r>
        <w:rPr>
          <w:szCs w:val="24"/>
        </w:rPr>
        <w:t xml:space="preserve"> 83/4 (2002) 269-283.</w:t>
      </w:r>
    </w:p>
    <w:p w14:paraId="08B5632D" w14:textId="77777777" w:rsidR="00125A1F" w:rsidRDefault="00125A1F" w:rsidP="0003761C">
      <w:pPr>
        <w:keepNext/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2001</w:t>
      </w:r>
    </w:p>
    <w:p w14:paraId="08B5632E" w14:textId="77777777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«Le situazioni matrimoniali irregolari. Disciplina ecclesiale e misericordia evangelica», </w:t>
      </w:r>
      <w:r>
        <w:rPr>
          <w:i/>
          <w:iCs/>
          <w:szCs w:val="24"/>
        </w:rPr>
        <w:t>Ambrosius</w:t>
      </w:r>
      <w:r>
        <w:rPr>
          <w:szCs w:val="24"/>
        </w:rPr>
        <w:t xml:space="preserve"> 77/3-4 (2001) 411-422.427-428.</w:t>
      </w:r>
    </w:p>
    <w:p w14:paraId="48F13566" w14:textId="38232B61" w:rsidR="00406128" w:rsidRDefault="00406128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«Memoria della Pasqua e responsabilità della missione», </w:t>
      </w:r>
      <w:r>
        <w:rPr>
          <w:i/>
          <w:iCs/>
          <w:szCs w:val="24"/>
        </w:rPr>
        <w:t>La Rivista del Clero Italiano</w:t>
      </w:r>
      <w:r>
        <w:rPr>
          <w:szCs w:val="24"/>
        </w:rPr>
        <w:t xml:space="preserve"> 82/9 (2001) 613-624.</w:t>
      </w:r>
      <w:r w:rsidR="00555648">
        <w:rPr>
          <w:szCs w:val="24"/>
        </w:rPr>
        <w:t xml:space="preserve"> </w:t>
      </w:r>
      <w:r w:rsidR="00DF6273">
        <w:rPr>
          <w:szCs w:val="24"/>
        </w:rPr>
        <w:t xml:space="preserve">«Situazioni irregolari. Il dibattito teologico e pastorale», «Forum: </w:t>
      </w:r>
    </w:p>
    <w:p w14:paraId="08B5632F" w14:textId="001BE372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Matrimonio e famiglia a vent’anni dalla Familiaris Consortio (1981-2001)», </w:t>
      </w:r>
      <w:r>
        <w:rPr>
          <w:i/>
          <w:iCs/>
          <w:szCs w:val="24"/>
        </w:rPr>
        <w:t>Rivista di Teologia Morale</w:t>
      </w:r>
      <w:r>
        <w:rPr>
          <w:szCs w:val="24"/>
        </w:rPr>
        <w:t xml:space="preserve"> 33/132 (2001) 509-516.</w:t>
      </w:r>
    </w:p>
    <w:p w14:paraId="08B56331" w14:textId="77777777" w:rsidR="00125A1F" w:rsidRDefault="00125A1F" w:rsidP="00551DBF">
      <w:pPr>
        <w:keepNext/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2000</w:t>
      </w:r>
    </w:p>
    <w:p w14:paraId="2AB2C4C7" w14:textId="77777777" w:rsidR="00406128" w:rsidRDefault="00406128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«L’etica sessuale cristiana al volgere del millennio»,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128/2 (2000) 417-460.</w:t>
      </w:r>
    </w:p>
    <w:p w14:paraId="08B56333" w14:textId="77777777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«Logica morale e sapere scientifico. L’attualità di M. Blondel», </w:t>
      </w:r>
      <w:r>
        <w:rPr>
          <w:i/>
          <w:iCs/>
          <w:szCs w:val="24"/>
        </w:rPr>
        <w:t>Rivista di Teologia Morale</w:t>
      </w:r>
      <w:r>
        <w:rPr>
          <w:szCs w:val="24"/>
        </w:rPr>
        <w:t xml:space="preserve"> 32/126 (2000) 189-207.</w:t>
      </w:r>
    </w:p>
    <w:p w14:paraId="28F3D692" w14:textId="77777777" w:rsidR="00406128" w:rsidRDefault="00406128" w:rsidP="00406128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lastRenderedPageBreak/>
        <w:t xml:space="preserve">«Sperimentazione e contraccezione», </w:t>
      </w:r>
      <w:r>
        <w:rPr>
          <w:i/>
          <w:iCs/>
          <w:szCs w:val="24"/>
        </w:rPr>
        <w:t xml:space="preserve">Rivista di Teologia Morale </w:t>
      </w:r>
      <w:r>
        <w:rPr>
          <w:szCs w:val="24"/>
        </w:rPr>
        <w:t>32/128 (2000) 595-599.</w:t>
      </w:r>
    </w:p>
    <w:p w14:paraId="08B56335" w14:textId="77777777" w:rsidR="00125A1F" w:rsidRDefault="00125A1F" w:rsidP="00125A1F">
      <w:pPr>
        <w:keepNext/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1999</w:t>
      </w:r>
    </w:p>
    <w:p w14:paraId="1E30B1EC" w14:textId="77777777" w:rsidR="00406128" w:rsidRDefault="00406128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«Il dibattito sui divorziati risposati. Al di là dell’opposizione tra norma oggettiva e coscienza soggettiva»,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127/5 (1999) 513-566.</w:t>
      </w:r>
    </w:p>
    <w:p w14:paraId="08B56336" w14:textId="76F7DEF1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«Il problema dell’etica nel pensiero di Romano Guardini»,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127/4 (1999) 477-486.</w:t>
      </w:r>
    </w:p>
    <w:p w14:paraId="08B56337" w14:textId="77777777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«Teologia Morale Fondamentale. Il recente manuale di Giuseppe Angelini»,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127/4 (1999) 495-502.</w:t>
      </w:r>
    </w:p>
    <w:p w14:paraId="08B56339" w14:textId="77777777" w:rsidR="00125A1F" w:rsidRDefault="00125A1F" w:rsidP="00125A1F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1997</w:t>
      </w:r>
    </w:p>
    <w:p w14:paraId="08B5633B" w14:textId="35C05D7E" w:rsidR="006E4711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«Le ‘banalizzazioni’ del perdono», «Dare e chiedere il perdono», </w:t>
      </w:r>
      <w:r>
        <w:rPr>
          <w:i/>
          <w:iCs/>
          <w:szCs w:val="24"/>
        </w:rPr>
        <w:t>Testimoni nel mondo</w:t>
      </w:r>
      <w:r>
        <w:rPr>
          <w:szCs w:val="24"/>
        </w:rPr>
        <w:t xml:space="preserve"> 23/138 (1997) 31-35.</w:t>
      </w:r>
    </w:p>
    <w:p w14:paraId="08B5633C" w14:textId="2FCF85AA" w:rsidR="00DF6273" w:rsidRPr="00962D22" w:rsidRDefault="006E4711" w:rsidP="006E4711">
      <w:pPr>
        <w:pBdr>
          <w:bottom w:val="single" w:sz="4" w:space="1" w:color="auto"/>
        </w:pBdr>
        <w:overflowPunct/>
        <w:spacing w:after="240"/>
        <w:jc w:val="center"/>
        <w:textAlignment w:val="auto"/>
        <w:rPr>
          <w:bCs/>
          <w:smallCaps/>
          <w:szCs w:val="24"/>
        </w:rPr>
      </w:pPr>
      <w:r>
        <w:rPr>
          <w:szCs w:val="24"/>
        </w:rPr>
        <w:br w:type="page"/>
      </w:r>
      <w:r w:rsidR="00F1476F">
        <w:rPr>
          <w:bCs/>
          <w:smallCaps/>
          <w:szCs w:val="24"/>
        </w:rPr>
        <w:lastRenderedPageBreak/>
        <w:t>Recensioni</w:t>
      </w:r>
    </w:p>
    <w:p w14:paraId="7F397261" w14:textId="77777777" w:rsidR="00E6579A" w:rsidRDefault="00E6579A" w:rsidP="00125A1F">
      <w:pPr>
        <w:jc w:val="center"/>
        <w:rPr>
          <w:bCs/>
          <w:smallCaps/>
        </w:rPr>
      </w:pPr>
      <w:r>
        <w:rPr>
          <w:bCs/>
          <w:smallCaps/>
        </w:rPr>
        <w:t>2025</w:t>
      </w:r>
    </w:p>
    <w:p w14:paraId="3FD522ED" w14:textId="77777777" w:rsidR="00163C93" w:rsidRDefault="00163C93" w:rsidP="00125A1F">
      <w:pPr>
        <w:jc w:val="center"/>
        <w:rPr>
          <w:bCs/>
          <w:smallCaps/>
        </w:rPr>
      </w:pPr>
    </w:p>
    <w:p w14:paraId="7DC35DB9" w14:textId="259C12C1" w:rsidR="00163C93" w:rsidRPr="00BE5AB5" w:rsidRDefault="00BE5AB5" w:rsidP="00BE5AB5">
      <w:pPr>
        <w:rPr>
          <w:bCs/>
        </w:rPr>
      </w:pPr>
      <w:r w:rsidRPr="00BE5AB5">
        <w:rPr>
          <w:bCs/>
        </w:rPr>
        <w:t>«Recensione: [</w:t>
      </w:r>
      <w:r w:rsidRPr="00BE5AB5">
        <w:rPr>
          <w:bCs/>
          <w:smallCaps/>
        </w:rPr>
        <w:t>Enrico Larghero - Giuseppe Zeppegno</w:t>
      </w:r>
      <w:r w:rsidRPr="00BE5AB5">
        <w:rPr>
          <w:bCs/>
        </w:rPr>
        <w:t xml:space="preserve"> (edd.), Manuale di bioetica, 3 voll. (= Studia taurinensia - Michele Pellegrino 8.9.10), Effatà, Cantalupa (TO), 2</w:t>
      </w:r>
      <w:r w:rsidR="00F17FD6">
        <w:rPr>
          <w:bCs/>
        </w:rPr>
        <w:t>024</w:t>
      </w:r>
      <w:r w:rsidR="00850010">
        <w:rPr>
          <w:bCs/>
        </w:rPr>
        <w:t>]</w:t>
      </w:r>
      <w:r w:rsidRPr="00BE5AB5">
        <w:rPr>
          <w:bCs/>
        </w:rPr>
        <w:t xml:space="preserve">», </w:t>
      </w:r>
      <w:r w:rsidRPr="00BE5AB5">
        <w:rPr>
          <w:bCs/>
          <w:i/>
          <w:iCs/>
        </w:rPr>
        <w:t>La Scuola Cattolica</w:t>
      </w:r>
      <w:r w:rsidRPr="00BE5AB5">
        <w:rPr>
          <w:bCs/>
        </w:rPr>
        <w:t xml:space="preserve"> 153/3 (2025) 558–559</w:t>
      </w:r>
      <w:r>
        <w:rPr>
          <w:bCs/>
        </w:rPr>
        <w:t>.</w:t>
      </w:r>
    </w:p>
    <w:p w14:paraId="67DDB6A2" w14:textId="77777777" w:rsidR="00E6579A" w:rsidRDefault="00E6579A" w:rsidP="00125A1F">
      <w:pPr>
        <w:jc w:val="center"/>
        <w:rPr>
          <w:bCs/>
          <w:smallCaps/>
        </w:rPr>
      </w:pPr>
    </w:p>
    <w:p w14:paraId="697CA559" w14:textId="57836C47" w:rsidR="00071A67" w:rsidRDefault="00071A67" w:rsidP="00125A1F">
      <w:pPr>
        <w:jc w:val="center"/>
        <w:rPr>
          <w:bCs/>
          <w:smallCaps/>
        </w:rPr>
      </w:pPr>
      <w:r>
        <w:rPr>
          <w:bCs/>
          <w:smallCaps/>
        </w:rPr>
        <w:t>2024</w:t>
      </w:r>
    </w:p>
    <w:p w14:paraId="4D1187E0" w14:textId="77777777" w:rsidR="00071A67" w:rsidRDefault="00071A67" w:rsidP="00125A1F">
      <w:pPr>
        <w:jc w:val="center"/>
        <w:rPr>
          <w:bCs/>
          <w:smallCaps/>
        </w:rPr>
      </w:pPr>
    </w:p>
    <w:p w14:paraId="17CF4542" w14:textId="13FE6C5D" w:rsidR="002F6050" w:rsidRDefault="00071A67" w:rsidP="00071A67">
      <w:r>
        <w:t>«Recensione [</w:t>
      </w:r>
      <w:r w:rsidRPr="00952D30">
        <w:rPr>
          <w:smallCaps/>
        </w:rPr>
        <w:t>L. Castiglioni</w:t>
      </w:r>
      <w:r>
        <w:t xml:space="preserve">, </w:t>
      </w:r>
      <w:r w:rsidRPr="004F48F2">
        <w:rPr>
          <w:i/>
          <w:iCs/>
        </w:rPr>
        <w:t>Figlie e figli di Dio. Uguaglianza battesimale e differenza sessuale</w:t>
      </w:r>
      <w:r>
        <w:t xml:space="preserve"> (=BTC 215), Queriniana, Brescia 2023]», </w:t>
      </w:r>
      <w:r>
        <w:rPr>
          <w:i/>
          <w:iCs/>
        </w:rPr>
        <w:t>La Scuola Cattolica</w:t>
      </w:r>
      <w:r>
        <w:t xml:space="preserve"> 152/1 (2024) 146–148</w:t>
      </w:r>
      <w:r w:rsidR="00952D30">
        <w:t>.</w:t>
      </w:r>
    </w:p>
    <w:p w14:paraId="020EBD6D" w14:textId="77777777" w:rsidR="002F6050" w:rsidRDefault="002F6050" w:rsidP="00071A67"/>
    <w:p w14:paraId="0DAED1B9" w14:textId="0C3DD2F7" w:rsidR="00071A67" w:rsidRDefault="002F6050" w:rsidP="00071A67">
      <w:r w:rsidRPr="002F6050">
        <w:t>«Recensione: [</w:t>
      </w:r>
      <w:r w:rsidRPr="000E6051">
        <w:rPr>
          <w:smallCaps/>
        </w:rPr>
        <w:t>J.A. Selling</w:t>
      </w:r>
      <w:r w:rsidRPr="002F6050">
        <w:t xml:space="preserve">, </w:t>
      </w:r>
      <w:r w:rsidRPr="000E6051">
        <w:rPr>
          <w:i/>
          <w:iCs/>
        </w:rPr>
        <w:t>Ridefinire l’etica teologica</w:t>
      </w:r>
      <w:r w:rsidRPr="002F6050">
        <w:t xml:space="preserve"> (Biblioteca di Teologia Contemporanea</w:t>
      </w:r>
      <w:r w:rsidR="00D46925">
        <w:t xml:space="preserve"> 216</w:t>
      </w:r>
      <w:r w:rsidRPr="002F6050">
        <w:t xml:space="preserve">, Queriniana, Brescia 2023]», </w:t>
      </w:r>
      <w:r w:rsidRPr="002F6050">
        <w:rPr>
          <w:i/>
          <w:iCs/>
        </w:rPr>
        <w:t>Teologia</w:t>
      </w:r>
      <w:r w:rsidRPr="002F6050">
        <w:t xml:space="preserve"> 49/3 (2024) 637–639</w:t>
      </w:r>
      <w:r w:rsidR="00990421">
        <w:t>.</w:t>
      </w:r>
    </w:p>
    <w:p w14:paraId="3D51A362" w14:textId="77777777" w:rsidR="002F6050" w:rsidRDefault="002F6050" w:rsidP="00071A67">
      <w:pPr>
        <w:rPr>
          <w:bCs/>
          <w:smallCaps/>
        </w:rPr>
      </w:pPr>
    </w:p>
    <w:p w14:paraId="35312E79" w14:textId="77777777" w:rsidR="00071A67" w:rsidRDefault="00071A67" w:rsidP="00125A1F">
      <w:pPr>
        <w:jc w:val="center"/>
        <w:rPr>
          <w:bCs/>
          <w:smallCaps/>
        </w:rPr>
      </w:pPr>
    </w:p>
    <w:p w14:paraId="3A0ADE47" w14:textId="06B05172" w:rsidR="00401FDD" w:rsidRDefault="00401FDD" w:rsidP="00125A1F">
      <w:pPr>
        <w:jc w:val="center"/>
        <w:rPr>
          <w:bCs/>
          <w:smallCaps/>
        </w:rPr>
      </w:pPr>
      <w:r>
        <w:rPr>
          <w:bCs/>
          <w:smallCaps/>
        </w:rPr>
        <w:t>2022</w:t>
      </w:r>
    </w:p>
    <w:p w14:paraId="099EEF36" w14:textId="77777777" w:rsidR="00401FDD" w:rsidRDefault="00401FDD" w:rsidP="00125A1F">
      <w:pPr>
        <w:jc w:val="center"/>
        <w:rPr>
          <w:bCs/>
          <w:smallCaps/>
        </w:rPr>
      </w:pPr>
    </w:p>
    <w:p w14:paraId="3EDFBAAA" w14:textId="5891F8F1" w:rsidR="00401FDD" w:rsidRDefault="00401FDD" w:rsidP="00401FDD">
      <w:pPr>
        <w:rPr>
          <w:bCs/>
          <w:smallCaps/>
        </w:rPr>
      </w:pPr>
      <w:r>
        <w:t xml:space="preserve">«Recensione: </w:t>
      </w:r>
      <w:r w:rsidR="00A238B7">
        <w:t>[</w:t>
      </w:r>
      <w:r w:rsidR="00A238B7" w:rsidRPr="00A238B7">
        <w:rPr>
          <w:smallCaps/>
        </w:rPr>
        <w:t xml:space="preserve">N. </w:t>
      </w:r>
      <w:r w:rsidRPr="00A238B7">
        <w:rPr>
          <w:smallCaps/>
        </w:rPr>
        <w:t>Polgar – J.A. Selling</w:t>
      </w:r>
      <w:r>
        <w:t xml:space="preserve"> (edd.), </w:t>
      </w:r>
      <w:r w:rsidRPr="00A238B7">
        <w:rPr>
          <w:i/>
          <w:iCs/>
        </w:rPr>
        <w:t>The Concept of Intrinsic Evil and Catholic Theological Ethics</w:t>
      </w:r>
      <w:r>
        <w:t>, Fortress Academic, Lanham - Boulder - New York - London 2019</w:t>
      </w:r>
      <w:r w:rsidR="003A1672">
        <w:t>]</w:t>
      </w:r>
      <w:r>
        <w:t xml:space="preserve">», </w:t>
      </w:r>
      <w:r>
        <w:rPr>
          <w:i/>
          <w:iCs/>
        </w:rPr>
        <w:t>Teologia</w:t>
      </w:r>
      <w:r>
        <w:t xml:space="preserve"> 47/2 (2022) 424–426</w:t>
      </w:r>
      <w:r w:rsidR="003A1672">
        <w:t>.</w:t>
      </w:r>
    </w:p>
    <w:p w14:paraId="48D5F4D3" w14:textId="77777777" w:rsidR="00401FDD" w:rsidRDefault="00401FDD" w:rsidP="00125A1F">
      <w:pPr>
        <w:jc w:val="center"/>
        <w:rPr>
          <w:bCs/>
          <w:smallCaps/>
        </w:rPr>
      </w:pPr>
    </w:p>
    <w:p w14:paraId="48628DDA" w14:textId="76B64084" w:rsidR="00380025" w:rsidRDefault="00380025" w:rsidP="00125A1F">
      <w:pPr>
        <w:jc w:val="center"/>
        <w:rPr>
          <w:bCs/>
          <w:smallCaps/>
        </w:rPr>
      </w:pPr>
      <w:r>
        <w:rPr>
          <w:bCs/>
          <w:smallCaps/>
        </w:rPr>
        <w:t>2021</w:t>
      </w:r>
    </w:p>
    <w:p w14:paraId="43DDFB2B" w14:textId="35F96688" w:rsidR="00772195" w:rsidRDefault="00772195" w:rsidP="00125A1F">
      <w:pPr>
        <w:jc w:val="center"/>
        <w:rPr>
          <w:bCs/>
          <w:smallCaps/>
        </w:rPr>
      </w:pPr>
    </w:p>
    <w:p w14:paraId="1CEA9101" w14:textId="20560929" w:rsidR="00B06C9E" w:rsidRPr="00B06C9E" w:rsidRDefault="008A2184" w:rsidP="00B17A50">
      <w:pPr>
        <w:overflowPunct/>
        <w:textAlignment w:val="auto"/>
        <w:rPr>
          <w:bCs/>
          <w:szCs w:val="24"/>
        </w:rPr>
      </w:pPr>
      <w:r>
        <w:rPr>
          <w:bCs/>
        </w:rPr>
        <w:t>«</w:t>
      </w:r>
      <w:r>
        <w:rPr>
          <w:szCs w:val="24"/>
        </w:rPr>
        <w:t>Recensione [</w:t>
      </w:r>
      <w:r w:rsidR="00B06C9E" w:rsidRPr="00B17A50">
        <w:rPr>
          <w:smallCaps/>
          <w:szCs w:val="24"/>
        </w:rPr>
        <w:t>K.–H. Menke</w:t>
      </w:r>
      <w:r w:rsidR="00B06C9E" w:rsidRPr="00B06C9E">
        <w:rPr>
          <w:szCs w:val="24"/>
        </w:rPr>
        <w:t xml:space="preserve">, </w:t>
      </w:r>
      <w:r w:rsidR="00B06C9E" w:rsidRPr="00B06C9E">
        <w:rPr>
          <w:i/>
          <w:iCs/>
          <w:szCs w:val="24"/>
        </w:rPr>
        <w:t>La verità rende liberi o la</w:t>
      </w:r>
      <w:r w:rsidR="00B06C9E">
        <w:rPr>
          <w:i/>
          <w:iCs/>
          <w:szCs w:val="24"/>
        </w:rPr>
        <w:t xml:space="preserve"> </w:t>
      </w:r>
      <w:r w:rsidR="00B06C9E" w:rsidRPr="00B06C9E">
        <w:rPr>
          <w:i/>
          <w:iCs/>
          <w:szCs w:val="24"/>
        </w:rPr>
        <w:t>libertà rende veri? Uno scritto polemico</w:t>
      </w:r>
      <w:r w:rsidR="00B06C9E">
        <w:rPr>
          <w:i/>
          <w:iCs/>
          <w:szCs w:val="24"/>
        </w:rPr>
        <w:t xml:space="preserve"> </w:t>
      </w:r>
      <w:r w:rsidR="00B06C9E" w:rsidRPr="00B06C9E">
        <w:rPr>
          <w:szCs w:val="24"/>
        </w:rPr>
        <w:t>(Giornale di teologia 422), Queriniana,</w:t>
      </w:r>
      <w:r w:rsidR="00B06C9E">
        <w:rPr>
          <w:szCs w:val="24"/>
        </w:rPr>
        <w:t xml:space="preserve"> </w:t>
      </w:r>
      <w:r w:rsidR="00B06C9E" w:rsidRPr="00B06C9E">
        <w:rPr>
          <w:szCs w:val="24"/>
        </w:rPr>
        <w:t>Brescia 2020</w:t>
      </w:r>
      <w:r w:rsidR="00B17A50">
        <w:rPr>
          <w:szCs w:val="24"/>
        </w:rPr>
        <w:t xml:space="preserve">; </w:t>
      </w:r>
      <w:r w:rsidR="00B06C9E" w:rsidRPr="00B17A50">
        <w:rPr>
          <w:smallCaps/>
          <w:szCs w:val="24"/>
        </w:rPr>
        <w:t>M. Striet</w:t>
      </w:r>
      <w:r w:rsidR="00B06C9E" w:rsidRPr="00B06C9E">
        <w:rPr>
          <w:szCs w:val="24"/>
        </w:rPr>
        <w:t>,</w:t>
      </w:r>
      <w:r w:rsidR="00B06C9E">
        <w:rPr>
          <w:szCs w:val="24"/>
        </w:rPr>
        <w:t xml:space="preserve"> </w:t>
      </w:r>
      <w:r w:rsidR="00B06C9E" w:rsidRPr="00B06C9E">
        <w:rPr>
          <w:i/>
          <w:iCs/>
          <w:szCs w:val="24"/>
        </w:rPr>
        <w:t>Libertà ovverosia il caso serio.</w:t>
      </w:r>
      <w:r w:rsidR="00B06C9E">
        <w:rPr>
          <w:i/>
          <w:iCs/>
          <w:szCs w:val="24"/>
        </w:rPr>
        <w:t xml:space="preserve"> </w:t>
      </w:r>
      <w:r w:rsidR="00B06C9E" w:rsidRPr="00B06C9E">
        <w:rPr>
          <w:i/>
          <w:iCs/>
          <w:szCs w:val="24"/>
        </w:rPr>
        <w:t xml:space="preserve">Lavorare per abbattere i bastioni </w:t>
      </w:r>
      <w:r w:rsidR="00B06C9E" w:rsidRPr="00B06C9E">
        <w:rPr>
          <w:szCs w:val="24"/>
        </w:rPr>
        <w:t>(Giornale</w:t>
      </w:r>
      <w:r w:rsidR="00B17A50">
        <w:rPr>
          <w:szCs w:val="24"/>
        </w:rPr>
        <w:t xml:space="preserve"> </w:t>
      </w:r>
      <w:r w:rsidR="00B06C9E" w:rsidRPr="00B06C9E">
        <w:rPr>
          <w:szCs w:val="24"/>
        </w:rPr>
        <w:t>di teologia 423), Queriniana, Brescia</w:t>
      </w:r>
      <w:r w:rsidR="00B06C9E">
        <w:rPr>
          <w:szCs w:val="24"/>
        </w:rPr>
        <w:t xml:space="preserve"> </w:t>
      </w:r>
      <w:r w:rsidR="00B06C9E" w:rsidRPr="00B06C9E">
        <w:rPr>
          <w:szCs w:val="24"/>
        </w:rPr>
        <w:t>2020</w:t>
      </w:r>
      <w:r w:rsidR="00B17A50">
        <w:rPr>
          <w:szCs w:val="24"/>
        </w:rPr>
        <w:t>]</w:t>
      </w:r>
      <w:r w:rsidR="00B824D7">
        <w:t xml:space="preserve">», </w:t>
      </w:r>
      <w:r w:rsidR="00B824D7">
        <w:rPr>
          <w:i/>
          <w:iCs/>
        </w:rPr>
        <w:t>Teologia</w:t>
      </w:r>
      <w:r w:rsidR="00B824D7">
        <w:t xml:space="preserve"> </w:t>
      </w:r>
      <w:r w:rsidR="00BF38AD">
        <w:t>46/</w:t>
      </w:r>
      <w:r w:rsidR="00C409A8">
        <w:t>3</w:t>
      </w:r>
      <w:r w:rsidR="00BF38AD">
        <w:t xml:space="preserve"> (2021)</w:t>
      </w:r>
      <w:r w:rsidR="00C409A8">
        <w:t xml:space="preserve"> </w:t>
      </w:r>
      <w:r w:rsidR="004117D8">
        <w:t>491-493</w:t>
      </w:r>
      <w:r w:rsidR="00B06C9E" w:rsidRPr="00B06C9E">
        <w:rPr>
          <w:szCs w:val="24"/>
        </w:rPr>
        <w:t>.</w:t>
      </w:r>
    </w:p>
    <w:p w14:paraId="6B0F6C31" w14:textId="77777777" w:rsidR="00B06C9E" w:rsidRDefault="00B06C9E" w:rsidP="002D76C4">
      <w:pPr>
        <w:rPr>
          <w:bCs/>
        </w:rPr>
      </w:pPr>
    </w:p>
    <w:p w14:paraId="3BDF34F1" w14:textId="6DC9A016" w:rsidR="00772195" w:rsidRPr="00472E95" w:rsidRDefault="00E60339" w:rsidP="002D76C4">
      <w:pPr>
        <w:rPr>
          <w:bCs/>
        </w:rPr>
      </w:pPr>
      <w:r>
        <w:rPr>
          <w:bCs/>
        </w:rPr>
        <w:t>«Recensione [</w:t>
      </w:r>
      <w:r w:rsidR="005C4F0B">
        <w:rPr>
          <w:smallCaps/>
        </w:rPr>
        <w:t>T.</w:t>
      </w:r>
      <w:r w:rsidR="005C4F0B">
        <w:t xml:space="preserve"> </w:t>
      </w:r>
      <w:r w:rsidR="005C4F0B">
        <w:rPr>
          <w:smallCaps/>
        </w:rPr>
        <w:t>Söding</w:t>
      </w:r>
      <w:r w:rsidR="005C4F0B">
        <w:t xml:space="preserve">, </w:t>
      </w:r>
      <w:r w:rsidR="005C4F0B">
        <w:rPr>
          <w:i/>
          <w:iCs/>
        </w:rPr>
        <w:t>L’amore del prossimo. Il comandamento di Dio come promessa ed esigenza</w:t>
      </w:r>
      <w:r w:rsidR="005C4F0B">
        <w:t xml:space="preserve"> (= Biblioteca di Teologia Contemporanea 188), Queriniana, Brescia 2018</w:t>
      </w:r>
      <w:r w:rsidR="00472E95">
        <w:t xml:space="preserve">]», </w:t>
      </w:r>
      <w:r w:rsidR="00472E95">
        <w:rPr>
          <w:i/>
          <w:iCs/>
        </w:rPr>
        <w:t>La Scuola Cattolica</w:t>
      </w:r>
      <w:r w:rsidR="00472E95">
        <w:t xml:space="preserve"> 149</w:t>
      </w:r>
      <w:r w:rsidR="006D424D">
        <w:t>/4</w:t>
      </w:r>
      <w:r w:rsidR="00472E95">
        <w:t xml:space="preserve"> (2021) </w:t>
      </w:r>
      <w:r w:rsidR="00D94769">
        <w:t>732-</w:t>
      </w:r>
      <w:r w:rsidR="006D424D">
        <w:t>734.</w:t>
      </w:r>
    </w:p>
    <w:p w14:paraId="09645333" w14:textId="77777777" w:rsidR="00380025" w:rsidRDefault="00380025" w:rsidP="00125A1F">
      <w:pPr>
        <w:jc w:val="center"/>
        <w:rPr>
          <w:bCs/>
          <w:smallCaps/>
        </w:rPr>
      </w:pPr>
    </w:p>
    <w:p w14:paraId="562B0869" w14:textId="77777777" w:rsidR="00380025" w:rsidRDefault="00380025" w:rsidP="00125A1F">
      <w:pPr>
        <w:jc w:val="center"/>
        <w:rPr>
          <w:bCs/>
          <w:smallCaps/>
        </w:rPr>
      </w:pPr>
    </w:p>
    <w:p w14:paraId="0794D1E5" w14:textId="68D889CA" w:rsidR="0004072E" w:rsidRDefault="0004072E" w:rsidP="00125A1F">
      <w:pPr>
        <w:jc w:val="center"/>
        <w:rPr>
          <w:bCs/>
          <w:smallCaps/>
        </w:rPr>
      </w:pPr>
      <w:r>
        <w:rPr>
          <w:bCs/>
          <w:smallCaps/>
        </w:rPr>
        <w:t>202</w:t>
      </w:r>
      <w:r w:rsidR="00486DDE">
        <w:rPr>
          <w:bCs/>
          <w:smallCaps/>
        </w:rPr>
        <w:t>0</w:t>
      </w:r>
    </w:p>
    <w:p w14:paraId="29FD30BC" w14:textId="71436786" w:rsidR="00486DDE" w:rsidRDefault="00486DDE" w:rsidP="00125A1F">
      <w:pPr>
        <w:jc w:val="center"/>
        <w:rPr>
          <w:bCs/>
          <w:smallCaps/>
        </w:rPr>
      </w:pPr>
    </w:p>
    <w:p w14:paraId="41E7679B" w14:textId="08105781" w:rsidR="00486DDE" w:rsidRDefault="00486DDE" w:rsidP="001856AE">
      <w:pPr>
        <w:overflowPunct/>
        <w:jc w:val="left"/>
        <w:textAlignment w:val="auto"/>
        <w:rPr>
          <w:bCs/>
          <w:smallCaps/>
        </w:rPr>
      </w:pPr>
      <w:r>
        <w:t>«Recensione [D</w:t>
      </w:r>
      <w:r w:rsidRPr="006C70C8">
        <w:rPr>
          <w:smallCaps/>
        </w:rPr>
        <w:t xml:space="preserve">. </w:t>
      </w:r>
      <w:r>
        <w:rPr>
          <w:smallCaps/>
        </w:rPr>
        <w:t>Cornati</w:t>
      </w:r>
      <w:r>
        <w:t xml:space="preserve">, </w:t>
      </w:r>
      <w:r w:rsidR="00F1608A">
        <w:rPr>
          <w:i/>
          <w:iCs/>
        </w:rPr>
        <w:t>«Ma più grande è l’amore». Verità e giustizia di agápe</w:t>
      </w:r>
      <w:r w:rsidR="00F1608A">
        <w:t xml:space="preserve"> (= Biblioteca di Teologia Contemporanea 195), Queriniana, Brescia 2019</w:t>
      </w:r>
      <w:r w:rsidR="00FF47C3">
        <w:t>]»</w:t>
      </w:r>
      <w:r>
        <w:t xml:space="preserve">, </w:t>
      </w:r>
      <w:r w:rsidR="00FF47C3">
        <w:rPr>
          <w:i/>
          <w:iCs/>
        </w:rPr>
        <w:t>La Scuola Cattolica</w:t>
      </w:r>
      <w:r>
        <w:t xml:space="preserve"> </w:t>
      </w:r>
      <w:r w:rsidR="000D6EC1">
        <w:t xml:space="preserve">148 </w:t>
      </w:r>
      <w:r>
        <w:t>(20</w:t>
      </w:r>
      <w:r w:rsidR="001566B5">
        <w:t>20)</w:t>
      </w:r>
      <w:r>
        <w:t xml:space="preserve"> </w:t>
      </w:r>
      <w:r w:rsidR="008C4A6F">
        <w:t>664</w:t>
      </w:r>
      <w:r>
        <w:t>–</w:t>
      </w:r>
      <w:r w:rsidR="00C1179E">
        <w:t>665</w:t>
      </w:r>
      <w:r>
        <w:t>.</w:t>
      </w:r>
    </w:p>
    <w:p w14:paraId="65434A02" w14:textId="77777777" w:rsidR="0004072E" w:rsidRDefault="0004072E" w:rsidP="00125A1F">
      <w:pPr>
        <w:jc w:val="center"/>
        <w:rPr>
          <w:bCs/>
          <w:smallCaps/>
        </w:rPr>
      </w:pPr>
    </w:p>
    <w:p w14:paraId="25CCF29D" w14:textId="3CA01B47" w:rsidR="006B10F2" w:rsidRDefault="006B10F2" w:rsidP="00125A1F">
      <w:pPr>
        <w:jc w:val="center"/>
        <w:rPr>
          <w:bCs/>
          <w:smallCaps/>
        </w:rPr>
      </w:pPr>
      <w:r>
        <w:rPr>
          <w:bCs/>
          <w:smallCaps/>
        </w:rPr>
        <w:t>2019</w:t>
      </w:r>
    </w:p>
    <w:p w14:paraId="5A7129FD" w14:textId="4264C021" w:rsidR="00D80C69" w:rsidRDefault="00D80C69" w:rsidP="00125A1F">
      <w:pPr>
        <w:jc w:val="center"/>
        <w:rPr>
          <w:bCs/>
          <w:smallCaps/>
        </w:rPr>
      </w:pPr>
    </w:p>
    <w:p w14:paraId="182BB53B" w14:textId="066B52B1" w:rsidR="001C1D57" w:rsidRDefault="001C1D57" w:rsidP="00D80C69">
      <w:r>
        <w:t>«Recensione [</w:t>
      </w:r>
      <w:r w:rsidRPr="006C70C8">
        <w:rPr>
          <w:smallCaps/>
        </w:rPr>
        <w:t>A. Matteo</w:t>
      </w:r>
      <w:r>
        <w:t xml:space="preserve"> (ed.), </w:t>
      </w:r>
      <w:r w:rsidRPr="006B10F2">
        <w:rPr>
          <w:i/>
          <w:iCs/>
        </w:rPr>
        <w:t>Il discernimento. «Questo tempo non sapete valutarlo?» (Lc 12,56)</w:t>
      </w:r>
      <w:r>
        <w:t xml:space="preserve"> (= Grandi opere), Urbaniana University Press, Città del Vaticano 2018]», </w:t>
      </w:r>
      <w:r>
        <w:rPr>
          <w:i/>
          <w:iCs/>
        </w:rPr>
        <w:t>Teologia</w:t>
      </w:r>
      <w:r>
        <w:t xml:space="preserve"> 44 (2019) 259–261.</w:t>
      </w:r>
    </w:p>
    <w:p w14:paraId="5E500174" w14:textId="77777777" w:rsidR="0004072E" w:rsidRDefault="0004072E" w:rsidP="00D80C69"/>
    <w:p w14:paraId="2E2B7713" w14:textId="3827ECC4" w:rsidR="00D80C69" w:rsidRDefault="00D80C69" w:rsidP="00D80C69">
      <w:pPr>
        <w:rPr>
          <w:bCs/>
          <w:smallCaps/>
        </w:rPr>
      </w:pPr>
      <w:r>
        <w:lastRenderedPageBreak/>
        <w:t>«Recensione</w:t>
      </w:r>
      <w:r w:rsidR="006C70C8">
        <w:t xml:space="preserve"> [</w:t>
      </w:r>
      <w:r w:rsidRPr="006C70C8">
        <w:rPr>
          <w:smallCaps/>
        </w:rPr>
        <w:t>M. Böhnke</w:t>
      </w:r>
      <w:r>
        <w:t xml:space="preserve">, </w:t>
      </w:r>
      <w:r w:rsidRPr="006C70C8">
        <w:rPr>
          <w:i/>
          <w:iCs/>
        </w:rPr>
        <w:t>Lo Spirito Santo nell’agire umano. Per una pneumatologia pratica</w:t>
      </w:r>
      <w:r>
        <w:t xml:space="preserve"> (= Giornale di teologia 417), Queriniana, Brescia, 2019</w:t>
      </w:r>
      <w:r w:rsidR="006C70C8">
        <w:t>]</w:t>
      </w:r>
      <w:r>
        <w:t xml:space="preserve">», </w:t>
      </w:r>
      <w:r>
        <w:rPr>
          <w:i/>
          <w:iCs/>
        </w:rPr>
        <w:t>La Scuola Cattolica</w:t>
      </w:r>
      <w:r>
        <w:t xml:space="preserve"> (2019)</w:t>
      </w:r>
    </w:p>
    <w:p w14:paraId="67227197" w14:textId="7451A6E1" w:rsidR="006B10F2" w:rsidRDefault="006B10F2" w:rsidP="00125A1F">
      <w:pPr>
        <w:jc w:val="center"/>
        <w:rPr>
          <w:bCs/>
          <w:smallCaps/>
        </w:rPr>
      </w:pPr>
    </w:p>
    <w:p w14:paraId="7B7C0377" w14:textId="39B7D026" w:rsidR="00F76D99" w:rsidRDefault="00F76D99" w:rsidP="00125A1F">
      <w:pPr>
        <w:jc w:val="center"/>
        <w:rPr>
          <w:bCs/>
          <w:smallCaps/>
        </w:rPr>
      </w:pPr>
      <w:r>
        <w:rPr>
          <w:bCs/>
          <w:smallCaps/>
        </w:rPr>
        <w:t>2018</w:t>
      </w:r>
    </w:p>
    <w:p w14:paraId="235BA5A6" w14:textId="77777777" w:rsidR="003B38E7" w:rsidRDefault="003B38E7" w:rsidP="00F76D99"/>
    <w:p w14:paraId="5BB904DD" w14:textId="76EDFEFA" w:rsidR="00F76D99" w:rsidRDefault="00F76D99" w:rsidP="00F76D99">
      <w:r>
        <w:t>«Recensione: [</w:t>
      </w:r>
      <w:r w:rsidRPr="00DD1391">
        <w:rPr>
          <w:smallCaps/>
        </w:rPr>
        <w:t>G. Bonfrate – H.M. Yanez</w:t>
      </w:r>
      <w:r>
        <w:t xml:space="preserve">, </w:t>
      </w:r>
      <w:r w:rsidRPr="00F76D99">
        <w:rPr>
          <w:i/>
          <w:iCs/>
        </w:rPr>
        <w:t>Amoris laetitia. La sapienza dell’amore. Fragilità e bellezza della relazione nel matrimonio e nella famiglia</w:t>
      </w:r>
      <w:r>
        <w:t xml:space="preserve"> (= Cultura 107), Studium, 2017</w:t>
      </w:r>
      <w:r w:rsidR="003B38E7">
        <w:t>]</w:t>
      </w:r>
      <w:r>
        <w:t xml:space="preserve">», </w:t>
      </w:r>
      <w:r>
        <w:rPr>
          <w:i/>
          <w:iCs/>
        </w:rPr>
        <w:t>Teologia</w:t>
      </w:r>
      <w:r>
        <w:t xml:space="preserve"> 43/1 (2018) 96–98</w:t>
      </w:r>
    </w:p>
    <w:p w14:paraId="2715C3E9" w14:textId="77777777" w:rsidR="00F76D99" w:rsidRDefault="00F76D99" w:rsidP="00F76D99">
      <w:pPr>
        <w:rPr>
          <w:bCs/>
          <w:smallCaps/>
        </w:rPr>
      </w:pPr>
    </w:p>
    <w:p w14:paraId="67A70A1D" w14:textId="37123ADA" w:rsidR="00717492" w:rsidRPr="00B036C1" w:rsidRDefault="00717492" w:rsidP="00125A1F">
      <w:pPr>
        <w:jc w:val="center"/>
        <w:rPr>
          <w:bCs/>
          <w:smallCaps/>
        </w:rPr>
      </w:pPr>
      <w:r w:rsidRPr="00B036C1">
        <w:rPr>
          <w:bCs/>
          <w:smallCaps/>
        </w:rPr>
        <w:t>2017</w:t>
      </w:r>
    </w:p>
    <w:p w14:paraId="0D7C573A" w14:textId="77777777" w:rsidR="00717492" w:rsidRPr="00B036C1" w:rsidRDefault="00717492" w:rsidP="00125A1F">
      <w:pPr>
        <w:jc w:val="center"/>
        <w:rPr>
          <w:color w:val="1E1E1E"/>
          <w:shd w:val="clear" w:color="auto" w:fill="FFFFFF"/>
        </w:rPr>
      </w:pPr>
    </w:p>
    <w:p w14:paraId="4B854867" w14:textId="6663C25D" w:rsidR="00717492" w:rsidRPr="00B036C1" w:rsidRDefault="00717492" w:rsidP="00B036C1">
      <w:pPr>
        <w:rPr>
          <w:color w:val="1E1E1E"/>
          <w:shd w:val="clear" w:color="auto" w:fill="FFFFFF"/>
        </w:rPr>
      </w:pPr>
      <w:r w:rsidRPr="00B036C1">
        <w:rPr>
          <w:color w:val="1E1E1E"/>
          <w:shd w:val="clear" w:color="auto" w:fill="FFFFFF"/>
        </w:rPr>
        <w:t>«Recensione [</w:t>
      </w:r>
      <w:r w:rsidRPr="00C4064A">
        <w:rPr>
          <w:smallCaps/>
          <w:color w:val="1E1E1E"/>
          <w:shd w:val="clear" w:color="auto" w:fill="FFFFFF"/>
        </w:rPr>
        <w:t>G. Piana</w:t>
      </w:r>
      <w:r w:rsidRPr="00B036C1">
        <w:rPr>
          <w:color w:val="1E1E1E"/>
          <w:shd w:val="clear" w:color="auto" w:fill="FFFFFF"/>
        </w:rPr>
        <w:t>, </w:t>
      </w:r>
      <w:r w:rsidRPr="00B036C1">
        <w:rPr>
          <w:rStyle w:val="Enfasicorsivo"/>
          <w:color w:val="1E1E1E"/>
          <w:shd w:val="clear" w:color="auto" w:fill="FFFFFF"/>
        </w:rPr>
        <w:t>In novità di vita. IV - Morale della religiosità</w:t>
      </w:r>
      <w:r w:rsidRPr="00B036C1">
        <w:rPr>
          <w:color w:val="1E1E1E"/>
          <w:shd w:val="clear" w:color="auto" w:fill="FFFFFF"/>
        </w:rPr>
        <w:t>, Cittadella, Assisi (PG) 2016</w:t>
      </w:r>
      <w:r w:rsidR="00942268">
        <w:rPr>
          <w:color w:val="1E1E1E"/>
          <w:shd w:val="clear" w:color="auto" w:fill="FFFFFF"/>
        </w:rPr>
        <w:t>]</w:t>
      </w:r>
      <w:r w:rsidRPr="00B036C1">
        <w:rPr>
          <w:color w:val="1E1E1E"/>
          <w:shd w:val="clear" w:color="auto" w:fill="FFFFFF"/>
        </w:rPr>
        <w:t xml:space="preserve">», </w:t>
      </w:r>
      <w:r w:rsidRPr="00B036C1">
        <w:rPr>
          <w:rStyle w:val="Enfasicorsivo"/>
          <w:color w:val="1E1E1E"/>
          <w:shd w:val="clear" w:color="auto" w:fill="FFFFFF"/>
        </w:rPr>
        <w:t>La Scuola Cattolica</w:t>
      </w:r>
      <w:r w:rsidRPr="00B036C1">
        <w:rPr>
          <w:color w:val="1E1E1E"/>
          <w:shd w:val="clear" w:color="auto" w:fill="FFFFFF"/>
        </w:rPr>
        <w:t xml:space="preserve"> 145/1 (2017) 162–163.</w:t>
      </w:r>
    </w:p>
    <w:p w14:paraId="3699445C" w14:textId="30E0534A" w:rsidR="000C5462" w:rsidRPr="00B036C1" w:rsidRDefault="000C5462" w:rsidP="00125A1F">
      <w:pPr>
        <w:jc w:val="center"/>
        <w:rPr>
          <w:color w:val="1E1E1E"/>
          <w:shd w:val="clear" w:color="auto" w:fill="FFFFFF"/>
        </w:rPr>
      </w:pPr>
    </w:p>
    <w:p w14:paraId="28E81DDE" w14:textId="1E816DF3" w:rsidR="000C5462" w:rsidRPr="00B036C1" w:rsidRDefault="000C5462" w:rsidP="00B036C1">
      <w:pPr>
        <w:rPr>
          <w:color w:val="1E1E1E"/>
          <w:shd w:val="clear" w:color="auto" w:fill="FFFFFF"/>
        </w:rPr>
      </w:pPr>
      <w:r w:rsidRPr="00B036C1">
        <w:rPr>
          <w:color w:val="1E1E1E"/>
          <w:shd w:val="clear" w:color="auto" w:fill="FFFFFF"/>
        </w:rPr>
        <w:t>«Recensione [</w:t>
      </w:r>
      <w:r w:rsidRPr="00C4064A">
        <w:rPr>
          <w:smallCaps/>
          <w:color w:val="1E1E1E"/>
          <w:shd w:val="clear" w:color="auto" w:fill="FFFFFF"/>
        </w:rPr>
        <w:t xml:space="preserve">Y.S. Lúcás Chan, – J.F. Keenan – S.G. Kochuthara </w:t>
      </w:r>
      <w:r w:rsidRPr="00B036C1">
        <w:rPr>
          <w:color w:val="1E1E1E"/>
          <w:shd w:val="clear" w:color="auto" w:fill="FFFFFF"/>
        </w:rPr>
        <w:t xml:space="preserve">(edd.), </w:t>
      </w:r>
      <w:r w:rsidRPr="00B036C1">
        <w:rPr>
          <w:rStyle w:val="Enfasicorsivo"/>
          <w:color w:val="1E1E1E"/>
          <w:shd w:val="clear" w:color="auto" w:fill="FFFFFF"/>
        </w:rPr>
        <w:t>Doing Asian Theological Ethics in a Cross-Cultural and Interreligious Context</w:t>
      </w:r>
      <w:r w:rsidRPr="00B036C1">
        <w:rPr>
          <w:color w:val="1E1E1E"/>
          <w:shd w:val="clear" w:color="auto" w:fill="FFFFFF"/>
        </w:rPr>
        <w:t xml:space="preserve"> (= Asian Theological Ethics 2), Dharmaram Publications - Dharmaram College, Bengaluru (India) 2016</w:t>
      </w:r>
      <w:r w:rsidR="00942268">
        <w:rPr>
          <w:color w:val="1E1E1E"/>
          <w:shd w:val="clear" w:color="auto" w:fill="FFFFFF"/>
        </w:rPr>
        <w:t>]</w:t>
      </w:r>
      <w:r w:rsidRPr="00B036C1">
        <w:rPr>
          <w:color w:val="1E1E1E"/>
          <w:shd w:val="clear" w:color="auto" w:fill="FFFFFF"/>
        </w:rPr>
        <w:t xml:space="preserve">», </w:t>
      </w:r>
      <w:r w:rsidRPr="00B036C1">
        <w:rPr>
          <w:rStyle w:val="Enfasicorsivo"/>
          <w:color w:val="1E1E1E"/>
          <w:shd w:val="clear" w:color="auto" w:fill="FFFFFF"/>
        </w:rPr>
        <w:t>Teologia</w:t>
      </w:r>
      <w:r w:rsidRPr="00B036C1">
        <w:rPr>
          <w:color w:val="1E1E1E"/>
          <w:shd w:val="clear" w:color="auto" w:fill="FFFFFF"/>
        </w:rPr>
        <w:t>, 42/1 (2017) 132-135.</w:t>
      </w:r>
    </w:p>
    <w:p w14:paraId="186E06B7" w14:textId="500446B0" w:rsidR="000C5462" w:rsidRPr="00B036C1" w:rsidRDefault="000C5462" w:rsidP="00125A1F">
      <w:pPr>
        <w:jc w:val="center"/>
        <w:rPr>
          <w:color w:val="1E1E1E"/>
          <w:shd w:val="clear" w:color="auto" w:fill="FFFFFF"/>
        </w:rPr>
      </w:pPr>
    </w:p>
    <w:p w14:paraId="4F18AE38" w14:textId="16B9B268" w:rsidR="000C5462" w:rsidRPr="00B036C1" w:rsidRDefault="000C5462" w:rsidP="00125A1F">
      <w:pPr>
        <w:jc w:val="center"/>
        <w:rPr>
          <w:color w:val="1E1E1E"/>
          <w:shd w:val="clear" w:color="auto" w:fill="FFFFFF"/>
        </w:rPr>
      </w:pPr>
      <w:r w:rsidRPr="00B036C1">
        <w:rPr>
          <w:color w:val="1E1E1E"/>
          <w:shd w:val="clear" w:color="auto" w:fill="FFFFFF"/>
        </w:rPr>
        <w:t>2016</w:t>
      </w:r>
    </w:p>
    <w:p w14:paraId="6CFDF13B" w14:textId="651C6023" w:rsidR="000C5462" w:rsidRPr="00B036C1" w:rsidRDefault="000C5462" w:rsidP="00125A1F">
      <w:pPr>
        <w:jc w:val="center"/>
        <w:rPr>
          <w:color w:val="1E1E1E"/>
          <w:shd w:val="clear" w:color="auto" w:fill="FFFFFF"/>
        </w:rPr>
      </w:pPr>
    </w:p>
    <w:p w14:paraId="0CA11ABA" w14:textId="2753DF82" w:rsidR="000C5462" w:rsidRPr="00B036C1" w:rsidRDefault="006A405E" w:rsidP="00B036C1">
      <w:pPr>
        <w:rPr>
          <w:color w:val="1E1E1E"/>
          <w:shd w:val="clear" w:color="auto" w:fill="FFFFFF"/>
        </w:rPr>
      </w:pPr>
      <w:r w:rsidRPr="00B036C1">
        <w:rPr>
          <w:color w:val="1E1E1E"/>
          <w:shd w:val="clear" w:color="auto" w:fill="FFFFFF"/>
        </w:rPr>
        <w:t>«Recensione [</w:t>
      </w:r>
      <w:r w:rsidRPr="00C4064A">
        <w:rPr>
          <w:smallCaps/>
          <w:color w:val="1E1E1E"/>
          <w:shd w:val="clear" w:color="auto" w:fill="FFFFFF"/>
        </w:rPr>
        <w:t>F</w:t>
      </w:r>
      <w:r w:rsidR="00C4064A" w:rsidRPr="00C4064A">
        <w:rPr>
          <w:smallCaps/>
          <w:color w:val="1E1E1E"/>
          <w:shd w:val="clear" w:color="auto" w:fill="FFFFFF"/>
        </w:rPr>
        <w:t xml:space="preserve">. </w:t>
      </w:r>
      <w:r w:rsidRPr="00C4064A">
        <w:rPr>
          <w:smallCaps/>
          <w:color w:val="1E1E1E"/>
          <w:shd w:val="clear" w:color="auto" w:fill="FFFFFF"/>
        </w:rPr>
        <w:t>Hadjadj</w:t>
      </w:r>
      <w:r w:rsidRPr="00B036C1">
        <w:rPr>
          <w:color w:val="1E1E1E"/>
          <w:shd w:val="clear" w:color="auto" w:fill="FFFFFF"/>
        </w:rPr>
        <w:t xml:space="preserve">, </w:t>
      </w:r>
      <w:r w:rsidRPr="00B036C1">
        <w:rPr>
          <w:rStyle w:val="Enfasicorsivo"/>
          <w:color w:val="1E1E1E"/>
          <w:shd w:val="clear" w:color="auto" w:fill="FFFFFF"/>
        </w:rPr>
        <w:t xml:space="preserve">Ma che cos'è una famiglia? </w:t>
      </w:r>
      <w:r w:rsidRPr="00B036C1">
        <w:rPr>
          <w:color w:val="1E1E1E"/>
          <w:shd w:val="clear" w:color="auto" w:fill="FFFFFF"/>
        </w:rPr>
        <w:t>seguito da</w:t>
      </w:r>
      <w:r w:rsidRPr="00B036C1">
        <w:rPr>
          <w:rStyle w:val="Enfasicorsivo"/>
          <w:color w:val="1E1E1E"/>
          <w:shd w:val="clear" w:color="auto" w:fill="FFFFFF"/>
        </w:rPr>
        <w:t xml:space="preserve"> La Trascendenza nelle mutande &amp; altri discorsi ultra-sessisti </w:t>
      </w:r>
      <w:r w:rsidRPr="00B036C1">
        <w:rPr>
          <w:color w:val="1E1E1E"/>
          <w:shd w:val="clear" w:color="auto" w:fill="FFFFFF"/>
        </w:rPr>
        <w:t xml:space="preserve">(= Genitori &amp; figli 31), Ares, Milano 2015, pp.183]», </w:t>
      </w:r>
      <w:r w:rsidRPr="00B036C1">
        <w:rPr>
          <w:rStyle w:val="Enfasicorsivo"/>
          <w:color w:val="1E1E1E"/>
          <w:shd w:val="clear" w:color="auto" w:fill="FFFFFF"/>
        </w:rPr>
        <w:t xml:space="preserve">La Scuola Cattolica </w:t>
      </w:r>
      <w:r w:rsidRPr="00B036C1">
        <w:rPr>
          <w:color w:val="1E1E1E"/>
          <w:shd w:val="clear" w:color="auto" w:fill="FFFFFF"/>
        </w:rPr>
        <w:t>144/1 (2016) 146–147.</w:t>
      </w:r>
    </w:p>
    <w:p w14:paraId="40503517" w14:textId="6011833A" w:rsidR="006A405E" w:rsidRPr="00B036C1" w:rsidRDefault="006A405E" w:rsidP="00125A1F">
      <w:pPr>
        <w:jc w:val="center"/>
        <w:rPr>
          <w:color w:val="1E1E1E"/>
          <w:shd w:val="clear" w:color="auto" w:fill="FFFFFF"/>
        </w:rPr>
      </w:pPr>
    </w:p>
    <w:p w14:paraId="1AE43A0A" w14:textId="6FFA642D" w:rsidR="006A405E" w:rsidRPr="00B036C1" w:rsidRDefault="006A405E" w:rsidP="00B036C1">
      <w:pPr>
        <w:rPr>
          <w:color w:val="1E1E1E"/>
          <w:shd w:val="clear" w:color="auto" w:fill="FFFFFF"/>
        </w:rPr>
      </w:pPr>
      <w:r w:rsidRPr="00B036C1">
        <w:rPr>
          <w:color w:val="1E1E1E"/>
          <w:shd w:val="clear" w:color="auto" w:fill="FFFFFF"/>
        </w:rPr>
        <w:t>«Recensione [</w:t>
      </w:r>
      <w:r w:rsidRPr="00C4064A">
        <w:rPr>
          <w:smallCaps/>
          <w:color w:val="1E1E1E"/>
          <w:shd w:val="clear" w:color="auto" w:fill="FFFFFF"/>
        </w:rPr>
        <w:t>L. Cahill Sowle</w:t>
      </w:r>
      <w:r w:rsidRPr="00B036C1">
        <w:rPr>
          <w:color w:val="1E1E1E"/>
          <w:shd w:val="clear" w:color="auto" w:fill="FFFFFF"/>
        </w:rPr>
        <w:t xml:space="preserve">, </w:t>
      </w:r>
      <w:r w:rsidRPr="00B036C1">
        <w:rPr>
          <w:rStyle w:val="Enfasicorsivo"/>
          <w:color w:val="1E1E1E"/>
          <w:shd w:val="clear" w:color="auto" w:fill="FFFFFF"/>
        </w:rPr>
        <w:t>Global Justice, Christology and Christian Ethics</w:t>
      </w:r>
      <w:r w:rsidRPr="00B036C1">
        <w:rPr>
          <w:color w:val="1E1E1E"/>
          <w:shd w:val="clear" w:color="auto" w:fill="FFFFFF"/>
        </w:rPr>
        <w:t xml:space="preserve"> (= New Studies in Christian Ethics 30), Cambridge University Press, Cambridge 2015</w:t>
      </w:r>
      <w:r w:rsidR="002D2A46">
        <w:rPr>
          <w:color w:val="1E1E1E"/>
          <w:shd w:val="clear" w:color="auto" w:fill="FFFFFF"/>
        </w:rPr>
        <w:t>]</w:t>
      </w:r>
      <w:r w:rsidRPr="00B036C1">
        <w:rPr>
          <w:color w:val="1E1E1E"/>
          <w:shd w:val="clear" w:color="auto" w:fill="FFFFFF"/>
        </w:rPr>
        <w:t xml:space="preserve">», </w:t>
      </w:r>
      <w:r w:rsidRPr="00B036C1">
        <w:rPr>
          <w:rStyle w:val="Enfasicorsivo"/>
          <w:color w:val="1E1E1E"/>
          <w:shd w:val="clear" w:color="auto" w:fill="FFFFFF"/>
        </w:rPr>
        <w:t>Teologia</w:t>
      </w:r>
      <w:r w:rsidRPr="00B036C1">
        <w:rPr>
          <w:color w:val="1E1E1E"/>
          <w:shd w:val="clear" w:color="auto" w:fill="FFFFFF"/>
        </w:rPr>
        <w:t xml:space="preserve"> 41/2 (2016) 320–322.</w:t>
      </w:r>
    </w:p>
    <w:p w14:paraId="47382B12" w14:textId="50D9230F" w:rsidR="006A405E" w:rsidRPr="00B036C1" w:rsidRDefault="006A405E" w:rsidP="00125A1F">
      <w:pPr>
        <w:jc w:val="center"/>
        <w:rPr>
          <w:color w:val="1E1E1E"/>
          <w:shd w:val="clear" w:color="auto" w:fill="FFFFFF"/>
        </w:rPr>
      </w:pPr>
    </w:p>
    <w:p w14:paraId="3522E844" w14:textId="7BACC392" w:rsidR="006A405E" w:rsidRPr="00B036C1" w:rsidRDefault="006A405E" w:rsidP="00125A1F">
      <w:pPr>
        <w:jc w:val="center"/>
        <w:rPr>
          <w:color w:val="1E1E1E"/>
          <w:shd w:val="clear" w:color="auto" w:fill="FFFFFF"/>
        </w:rPr>
      </w:pPr>
      <w:r w:rsidRPr="00B036C1">
        <w:rPr>
          <w:color w:val="1E1E1E"/>
          <w:shd w:val="clear" w:color="auto" w:fill="FFFFFF"/>
        </w:rPr>
        <w:t>2015</w:t>
      </w:r>
    </w:p>
    <w:p w14:paraId="2DD7B10D" w14:textId="46B000AF" w:rsidR="006A405E" w:rsidRPr="00B036C1" w:rsidRDefault="006A405E" w:rsidP="00125A1F">
      <w:pPr>
        <w:jc w:val="center"/>
        <w:rPr>
          <w:color w:val="1E1E1E"/>
          <w:shd w:val="clear" w:color="auto" w:fill="FFFFFF"/>
        </w:rPr>
      </w:pPr>
    </w:p>
    <w:p w14:paraId="691725EB" w14:textId="7FDD4E70" w:rsidR="006A405E" w:rsidRPr="00B036C1" w:rsidRDefault="006A405E" w:rsidP="00B036C1">
      <w:pPr>
        <w:rPr>
          <w:color w:val="1E1E1E"/>
          <w:shd w:val="clear" w:color="auto" w:fill="FFFFFF"/>
        </w:rPr>
      </w:pPr>
      <w:r w:rsidRPr="00B036C1">
        <w:rPr>
          <w:color w:val="1E1E1E"/>
          <w:shd w:val="clear" w:color="auto" w:fill="FFFFFF"/>
        </w:rPr>
        <w:t>«Recensione [</w:t>
      </w:r>
      <w:r w:rsidRPr="00C4064A">
        <w:rPr>
          <w:smallCaps/>
          <w:color w:val="1E1E1E"/>
          <w:shd w:val="clear" w:color="auto" w:fill="FFFFFF"/>
        </w:rPr>
        <w:t>B.</w:t>
      </w:r>
      <w:r w:rsidR="00C4064A" w:rsidRPr="00C4064A">
        <w:rPr>
          <w:smallCaps/>
          <w:color w:val="1E1E1E"/>
          <w:shd w:val="clear" w:color="auto" w:fill="FFFFFF"/>
        </w:rPr>
        <w:t xml:space="preserve"> </w:t>
      </w:r>
      <w:r w:rsidRPr="00C4064A">
        <w:rPr>
          <w:smallCaps/>
          <w:color w:val="1E1E1E"/>
          <w:shd w:val="clear" w:color="auto" w:fill="FFFFFF"/>
        </w:rPr>
        <w:t>Brogliato – D. Migliorini</w:t>
      </w:r>
      <w:r w:rsidRPr="00B036C1">
        <w:rPr>
          <w:color w:val="1E1E1E"/>
          <w:shd w:val="clear" w:color="auto" w:fill="FFFFFF"/>
        </w:rPr>
        <w:t xml:space="preserve">, </w:t>
      </w:r>
      <w:r w:rsidRPr="00B036C1">
        <w:rPr>
          <w:rStyle w:val="Enfasicorsivo"/>
          <w:color w:val="1E1E1E"/>
          <w:shd w:val="clear" w:color="auto" w:fill="FFFFFF"/>
        </w:rPr>
        <w:t>L’amore omosessuale. Saggi di psicoanalisi, teologia e pastorale. In dialogo per una nuova sintesi</w:t>
      </w:r>
      <w:r w:rsidRPr="00B036C1">
        <w:rPr>
          <w:color w:val="1E1E1E"/>
          <w:shd w:val="clear" w:color="auto" w:fill="FFFFFF"/>
        </w:rPr>
        <w:t xml:space="preserve">, Cittadella, Assisi (PG) 2014]», </w:t>
      </w:r>
      <w:r w:rsidRPr="00B036C1">
        <w:rPr>
          <w:rStyle w:val="Enfasicorsivo"/>
          <w:color w:val="1E1E1E"/>
          <w:shd w:val="clear" w:color="auto" w:fill="FFFFFF"/>
        </w:rPr>
        <w:t xml:space="preserve">La Scuola Cattolica </w:t>
      </w:r>
      <w:r w:rsidRPr="00B036C1">
        <w:rPr>
          <w:color w:val="1E1E1E"/>
          <w:shd w:val="clear" w:color="auto" w:fill="FFFFFF"/>
        </w:rPr>
        <w:t>143/3 (2015) 444–446.</w:t>
      </w:r>
    </w:p>
    <w:p w14:paraId="7F41FAE0" w14:textId="21425A1A" w:rsidR="006A405E" w:rsidRPr="00B036C1" w:rsidRDefault="006A405E" w:rsidP="00125A1F">
      <w:pPr>
        <w:jc w:val="center"/>
        <w:rPr>
          <w:color w:val="1E1E1E"/>
          <w:shd w:val="clear" w:color="auto" w:fill="FFFFFF"/>
        </w:rPr>
      </w:pPr>
    </w:p>
    <w:p w14:paraId="098756EA" w14:textId="22F37286" w:rsidR="006A405E" w:rsidRPr="00B036C1" w:rsidRDefault="006A405E" w:rsidP="00125A1F">
      <w:pPr>
        <w:jc w:val="center"/>
        <w:rPr>
          <w:color w:val="1E1E1E"/>
          <w:shd w:val="clear" w:color="auto" w:fill="FFFFFF"/>
        </w:rPr>
      </w:pPr>
      <w:r w:rsidRPr="00B036C1">
        <w:rPr>
          <w:color w:val="1E1E1E"/>
          <w:shd w:val="clear" w:color="auto" w:fill="FFFFFF"/>
        </w:rPr>
        <w:t>2014</w:t>
      </w:r>
    </w:p>
    <w:p w14:paraId="707D3227" w14:textId="0DF9FA35" w:rsidR="006A405E" w:rsidRPr="00B036C1" w:rsidRDefault="006A405E" w:rsidP="00125A1F">
      <w:pPr>
        <w:jc w:val="center"/>
        <w:rPr>
          <w:color w:val="1E1E1E"/>
          <w:shd w:val="clear" w:color="auto" w:fill="FFFFFF"/>
        </w:rPr>
      </w:pPr>
    </w:p>
    <w:p w14:paraId="4A00766E" w14:textId="73E20908" w:rsidR="006A405E" w:rsidRPr="00B036C1" w:rsidRDefault="00B036C1" w:rsidP="00B036C1">
      <w:pPr>
        <w:rPr>
          <w:bCs/>
          <w:smallCaps/>
        </w:rPr>
      </w:pPr>
      <w:r w:rsidRPr="00B036C1">
        <w:rPr>
          <w:color w:val="1E1E1E"/>
          <w:shd w:val="clear" w:color="auto" w:fill="FFFFFF"/>
        </w:rPr>
        <w:t>«Recensione [</w:t>
      </w:r>
      <w:r w:rsidRPr="00C4064A">
        <w:rPr>
          <w:smallCaps/>
          <w:color w:val="1E1E1E"/>
          <w:shd w:val="clear" w:color="auto" w:fill="FFFFFF"/>
        </w:rPr>
        <w:t>A.M. Jerumanis</w:t>
      </w:r>
      <w:r w:rsidRPr="00B036C1">
        <w:rPr>
          <w:color w:val="1E1E1E"/>
          <w:shd w:val="clear" w:color="auto" w:fill="FFFFFF"/>
        </w:rPr>
        <w:t xml:space="preserve">, </w:t>
      </w:r>
      <w:r w:rsidRPr="00B036C1">
        <w:rPr>
          <w:rStyle w:val="Enfasicorsivo"/>
          <w:color w:val="1E1E1E"/>
          <w:shd w:val="clear" w:color="auto" w:fill="FFFFFF"/>
        </w:rPr>
        <w:t>In Cristo, con Cristo, per Cristo. Manuale di teologia morale fondamentale. Approccio storico-sistematico</w:t>
      </w:r>
      <w:r w:rsidRPr="00B036C1">
        <w:rPr>
          <w:color w:val="1E1E1E"/>
          <w:shd w:val="clear" w:color="auto" w:fill="FFFFFF"/>
        </w:rPr>
        <w:t xml:space="preserve"> (= Mistero e Pensiero 4), Edizioni Camilliane, Torino 2013</w:t>
      </w:r>
      <w:r w:rsidR="002D2A46">
        <w:rPr>
          <w:color w:val="1E1E1E"/>
          <w:shd w:val="clear" w:color="auto" w:fill="FFFFFF"/>
        </w:rPr>
        <w:t>]</w:t>
      </w:r>
      <w:r w:rsidRPr="00B036C1">
        <w:rPr>
          <w:color w:val="1E1E1E"/>
          <w:shd w:val="clear" w:color="auto" w:fill="FFFFFF"/>
        </w:rPr>
        <w:t xml:space="preserve">», </w:t>
      </w:r>
      <w:r w:rsidRPr="00B036C1">
        <w:rPr>
          <w:rStyle w:val="Enfasicorsivo"/>
          <w:color w:val="1E1E1E"/>
          <w:shd w:val="clear" w:color="auto" w:fill="FFFFFF"/>
        </w:rPr>
        <w:t xml:space="preserve">La Scuola Cattolica </w:t>
      </w:r>
      <w:r w:rsidRPr="00B036C1">
        <w:rPr>
          <w:color w:val="1E1E1E"/>
          <w:shd w:val="clear" w:color="auto" w:fill="FFFFFF"/>
        </w:rPr>
        <w:t>142/4 (2014) 636–637.</w:t>
      </w:r>
    </w:p>
    <w:p w14:paraId="2C62A99A" w14:textId="77777777" w:rsidR="00717492" w:rsidRPr="00B036C1" w:rsidRDefault="00717492" w:rsidP="00125A1F">
      <w:pPr>
        <w:jc w:val="center"/>
        <w:rPr>
          <w:bCs/>
          <w:smallCaps/>
        </w:rPr>
      </w:pPr>
    </w:p>
    <w:p w14:paraId="13991B15" w14:textId="77777777" w:rsidR="00717492" w:rsidRPr="00B036C1" w:rsidRDefault="00717492" w:rsidP="00125A1F">
      <w:pPr>
        <w:jc w:val="center"/>
        <w:rPr>
          <w:bCs/>
          <w:smallCaps/>
        </w:rPr>
      </w:pPr>
    </w:p>
    <w:p w14:paraId="08B5633D" w14:textId="6011528F" w:rsidR="003644B2" w:rsidRPr="00B036C1" w:rsidRDefault="003644B2" w:rsidP="00125A1F">
      <w:pPr>
        <w:jc w:val="center"/>
        <w:rPr>
          <w:bCs/>
          <w:smallCaps/>
        </w:rPr>
      </w:pPr>
      <w:r w:rsidRPr="00B036C1">
        <w:rPr>
          <w:bCs/>
          <w:smallCaps/>
        </w:rPr>
        <w:t>2013</w:t>
      </w:r>
    </w:p>
    <w:p w14:paraId="08B5633E" w14:textId="77777777" w:rsidR="000C011B" w:rsidRPr="00B036C1" w:rsidRDefault="000C011B" w:rsidP="00125A1F">
      <w:pPr>
        <w:jc w:val="center"/>
        <w:rPr>
          <w:bCs/>
          <w:smallCaps/>
        </w:rPr>
      </w:pPr>
    </w:p>
    <w:p w14:paraId="08B5633F" w14:textId="7D2F7721" w:rsidR="000C011B" w:rsidRPr="00B036C1" w:rsidRDefault="000C011B" w:rsidP="000C011B">
      <w:pPr>
        <w:overflowPunct/>
        <w:textAlignment w:val="auto"/>
        <w:rPr>
          <w:szCs w:val="24"/>
        </w:rPr>
      </w:pPr>
      <w:r w:rsidRPr="00B036C1">
        <w:rPr>
          <w:bCs/>
          <w:smallCaps/>
          <w:szCs w:val="24"/>
        </w:rPr>
        <w:t>«</w:t>
      </w:r>
      <w:r w:rsidRPr="00B036C1">
        <w:rPr>
          <w:szCs w:val="24"/>
        </w:rPr>
        <w:t>Recensione [</w:t>
      </w:r>
      <w:r w:rsidRPr="00B036C1">
        <w:rPr>
          <w:smallCaps/>
          <w:szCs w:val="24"/>
        </w:rPr>
        <w:t>G. Piana</w:t>
      </w:r>
      <w:r w:rsidRPr="00B036C1">
        <w:rPr>
          <w:szCs w:val="24"/>
        </w:rPr>
        <w:t xml:space="preserve">, </w:t>
      </w:r>
      <w:r w:rsidRPr="00B036C1">
        <w:rPr>
          <w:i/>
          <w:szCs w:val="24"/>
        </w:rPr>
        <w:t>In novità di vita. I - Morale fondamentale e generale</w:t>
      </w:r>
      <w:r w:rsidRPr="00B036C1">
        <w:rPr>
          <w:szCs w:val="24"/>
        </w:rPr>
        <w:t>, Cittadella, Assisi (PG) 2012</w:t>
      </w:r>
      <w:r w:rsidR="002D2A46">
        <w:rPr>
          <w:szCs w:val="24"/>
        </w:rPr>
        <w:t>]</w:t>
      </w:r>
      <w:r w:rsidRPr="00B036C1">
        <w:rPr>
          <w:szCs w:val="24"/>
        </w:rPr>
        <w:t xml:space="preserve">», </w:t>
      </w:r>
      <w:r w:rsidRPr="00B036C1">
        <w:rPr>
          <w:i/>
          <w:iCs/>
          <w:szCs w:val="24"/>
        </w:rPr>
        <w:t>La Scuola Cattolica</w:t>
      </w:r>
      <w:r w:rsidRPr="00B036C1">
        <w:rPr>
          <w:szCs w:val="24"/>
        </w:rPr>
        <w:t xml:space="preserve"> 141/3 (2013) 552-553.</w:t>
      </w:r>
    </w:p>
    <w:p w14:paraId="08B56340" w14:textId="77777777" w:rsidR="003644B2" w:rsidRPr="00B036C1" w:rsidRDefault="003644B2" w:rsidP="00125A1F">
      <w:pPr>
        <w:jc w:val="center"/>
        <w:rPr>
          <w:bCs/>
          <w:smallCaps/>
        </w:rPr>
      </w:pPr>
    </w:p>
    <w:p w14:paraId="08B56341" w14:textId="77777777" w:rsidR="00125A1F" w:rsidRPr="00B036C1" w:rsidRDefault="00125A1F" w:rsidP="0003761C">
      <w:pPr>
        <w:keepNext/>
        <w:jc w:val="center"/>
        <w:rPr>
          <w:bCs/>
          <w:smallCaps/>
          <w:lang w:val="en-US"/>
        </w:rPr>
      </w:pPr>
      <w:r w:rsidRPr="00B036C1">
        <w:rPr>
          <w:bCs/>
          <w:smallCaps/>
          <w:lang w:val="en-US"/>
        </w:rPr>
        <w:lastRenderedPageBreak/>
        <w:t>2012</w:t>
      </w:r>
    </w:p>
    <w:p w14:paraId="08B56342" w14:textId="77777777" w:rsidR="00125A1F" w:rsidRPr="00B036C1" w:rsidRDefault="00125A1F" w:rsidP="0003761C">
      <w:pPr>
        <w:keepNext/>
        <w:rPr>
          <w:bCs/>
          <w:smallCaps/>
          <w:lang w:val="en-US"/>
        </w:rPr>
      </w:pPr>
    </w:p>
    <w:p w14:paraId="08B56343" w14:textId="77777777" w:rsidR="00F1476F" w:rsidRPr="00B036C1" w:rsidRDefault="00F1476F" w:rsidP="00F1476F">
      <w:pPr>
        <w:rPr>
          <w:lang w:val="en-US"/>
        </w:rPr>
      </w:pPr>
      <w:r w:rsidRPr="00B036C1">
        <w:rPr>
          <w:bCs/>
          <w:smallCaps/>
          <w:lang w:val="en-US"/>
        </w:rPr>
        <w:t>«</w:t>
      </w:r>
      <w:r w:rsidRPr="00B036C1">
        <w:rPr>
          <w:lang w:val="en-US"/>
        </w:rPr>
        <w:t>Recensione [</w:t>
      </w:r>
      <w:r w:rsidRPr="00B036C1">
        <w:rPr>
          <w:smallCaps/>
          <w:lang w:val="en-US"/>
        </w:rPr>
        <w:t>M.A. Farley</w:t>
      </w:r>
      <w:r w:rsidRPr="00B036C1">
        <w:rPr>
          <w:lang w:val="en-US"/>
        </w:rPr>
        <w:t xml:space="preserve">, </w:t>
      </w:r>
      <w:r w:rsidRPr="00B036C1">
        <w:rPr>
          <w:i/>
          <w:lang w:val="en-US"/>
        </w:rPr>
        <w:t>Just Love. A Framework for Christian Sexual Ethics</w:t>
      </w:r>
      <w:r w:rsidRPr="00B036C1">
        <w:rPr>
          <w:lang w:val="en-US"/>
        </w:rPr>
        <w:t xml:space="preserve">, Continuum, New York - London 2010]», </w:t>
      </w:r>
      <w:r w:rsidRPr="00B036C1">
        <w:rPr>
          <w:i/>
          <w:iCs/>
          <w:lang w:val="en-US"/>
        </w:rPr>
        <w:t>Teologia</w:t>
      </w:r>
      <w:r w:rsidRPr="00B036C1">
        <w:rPr>
          <w:lang w:val="en-US"/>
        </w:rPr>
        <w:t xml:space="preserve"> 37/1 (2012) 138-140.</w:t>
      </w:r>
    </w:p>
    <w:p w14:paraId="08B56344" w14:textId="77777777" w:rsidR="00125A1F" w:rsidRPr="00B036C1" w:rsidRDefault="00125A1F" w:rsidP="00F1476F">
      <w:pPr>
        <w:rPr>
          <w:lang w:val="en-US"/>
        </w:rPr>
      </w:pPr>
    </w:p>
    <w:p w14:paraId="08B56345" w14:textId="77777777" w:rsidR="00125A1F" w:rsidRPr="00B036C1" w:rsidRDefault="00125A1F" w:rsidP="00125A1F">
      <w:pPr>
        <w:jc w:val="center"/>
      </w:pPr>
      <w:r w:rsidRPr="00B036C1">
        <w:t>2010</w:t>
      </w:r>
    </w:p>
    <w:p w14:paraId="08B56346" w14:textId="77777777" w:rsidR="00F1476F" w:rsidRPr="00B036C1" w:rsidRDefault="00F1476F" w:rsidP="00561937">
      <w:pPr>
        <w:overflowPunct/>
        <w:textAlignment w:val="auto"/>
        <w:rPr>
          <w:szCs w:val="24"/>
        </w:rPr>
      </w:pPr>
    </w:p>
    <w:p w14:paraId="08B56347" w14:textId="77777777" w:rsidR="000C6CA9" w:rsidRPr="00B036C1" w:rsidRDefault="000C6CA9" w:rsidP="0060500E">
      <w:pPr>
        <w:overflowPunct/>
        <w:textAlignment w:val="auto"/>
        <w:rPr>
          <w:szCs w:val="24"/>
        </w:rPr>
      </w:pPr>
      <w:r w:rsidRPr="00B036C1">
        <w:rPr>
          <w:bCs/>
          <w:smallCaps/>
          <w:szCs w:val="24"/>
        </w:rPr>
        <w:t>«</w:t>
      </w:r>
      <w:r w:rsidRPr="00B036C1">
        <w:rPr>
          <w:szCs w:val="24"/>
        </w:rPr>
        <w:t>Recensione [</w:t>
      </w:r>
      <w:r w:rsidRPr="00B036C1">
        <w:rPr>
          <w:smallCaps/>
          <w:szCs w:val="24"/>
        </w:rPr>
        <w:t>P. Zimbardo</w:t>
      </w:r>
      <w:r w:rsidRPr="00B036C1">
        <w:rPr>
          <w:szCs w:val="24"/>
        </w:rPr>
        <w:t xml:space="preserve">, </w:t>
      </w:r>
      <w:r w:rsidRPr="00B036C1">
        <w:rPr>
          <w:i/>
          <w:szCs w:val="24"/>
        </w:rPr>
        <w:t>L'effetto Lucifero. Cattivi si diventa?</w:t>
      </w:r>
      <w:r w:rsidRPr="00B036C1">
        <w:rPr>
          <w:szCs w:val="24"/>
        </w:rPr>
        <w:t xml:space="preserve"> (= Scienza e idee 171), Raffaello Cortina, Milano 2010]», </w:t>
      </w:r>
      <w:r w:rsidRPr="00B036C1">
        <w:rPr>
          <w:i/>
          <w:iCs/>
          <w:szCs w:val="24"/>
        </w:rPr>
        <w:t>La Scuola Cattolica</w:t>
      </w:r>
      <w:r w:rsidRPr="00B036C1">
        <w:rPr>
          <w:szCs w:val="24"/>
        </w:rPr>
        <w:t xml:space="preserve"> 138/1 (2010) 146-147.</w:t>
      </w:r>
    </w:p>
    <w:p w14:paraId="08B56348" w14:textId="77777777" w:rsidR="00125A1F" w:rsidRPr="00B036C1" w:rsidRDefault="00125A1F" w:rsidP="0060500E">
      <w:pPr>
        <w:overflowPunct/>
        <w:textAlignment w:val="auto"/>
        <w:rPr>
          <w:szCs w:val="24"/>
        </w:rPr>
      </w:pPr>
    </w:p>
    <w:p w14:paraId="08B56349" w14:textId="77777777" w:rsidR="00125A1F" w:rsidRPr="00B036C1" w:rsidRDefault="00125A1F" w:rsidP="00125A1F">
      <w:pPr>
        <w:overflowPunct/>
        <w:jc w:val="center"/>
        <w:textAlignment w:val="auto"/>
        <w:rPr>
          <w:szCs w:val="24"/>
          <w:lang w:val="en-US"/>
        </w:rPr>
      </w:pPr>
      <w:r w:rsidRPr="00B036C1">
        <w:rPr>
          <w:szCs w:val="24"/>
          <w:lang w:val="en-US"/>
        </w:rPr>
        <w:t>2009</w:t>
      </w:r>
    </w:p>
    <w:p w14:paraId="08B5634A" w14:textId="59BAC19E" w:rsidR="000C6CA9" w:rsidRDefault="007B262D" w:rsidP="000C6CA9">
      <w:pPr>
        <w:overflowPunct/>
        <w:jc w:val="left"/>
        <w:textAlignment w:val="auto"/>
        <w:rPr>
          <w:szCs w:val="24"/>
        </w:rPr>
      </w:pPr>
      <w:r w:rsidRPr="00B036C1">
        <w:rPr>
          <w:bCs/>
          <w:smallCaps/>
          <w:szCs w:val="24"/>
        </w:rPr>
        <w:t>«</w:t>
      </w:r>
      <w:r w:rsidRPr="00B036C1">
        <w:rPr>
          <w:szCs w:val="24"/>
        </w:rPr>
        <w:t>Recensione [</w:t>
      </w:r>
      <w:r w:rsidRPr="00B036C1">
        <w:rPr>
          <w:smallCaps/>
          <w:szCs w:val="24"/>
        </w:rPr>
        <w:t>M. Nebel</w:t>
      </w:r>
      <w:r w:rsidRPr="00B036C1">
        <w:rPr>
          <w:szCs w:val="24"/>
        </w:rPr>
        <w:t xml:space="preserve">, </w:t>
      </w:r>
      <w:r w:rsidRPr="00B036C1">
        <w:rPr>
          <w:i/>
          <w:szCs w:val="24"/>
        </w:rPr>
        <w:t>La catégorie morale de péché structurel. Essai de systématique</w:t>
      </w:r>
      <w:r w:rsidRPr="00B036C1">
        <w:rPr>
          <w:szCs w:val="24"/>
        </w:rPr>
        <w:t xml:space="preserve"> (= Cogitatio Fidei 252), Cerf, Paris 2006]», </w:t>
      </w:r>
      <w:r w:rsidRPr="00B036C1">
        <w:rPr>
          <w:i/>
          <w:iCs/>
          <w:szCs w:val="24"/>
        </w:rPr>
        <w:t>Teologia</w:t>
      </w:r>
      <w:r w:rsidRPr="00B036C1">
        <w:rPr>
          <w:szCs w:val="24"/>
        </w:rPr>
        <w:t xml:space="preserve"> 34/3 (2009) 540-542.</w:t>
      </w:r>
    </w:p>
    <w:p w14:paraId="3707C3E2" w14:textId="77777777" w:rsidR="007B262D" w:rsidRPr="00B036C1" w:rsidRDefault="007B262D" w:rsidP="000C6CA9">
      <w:pPr>
        <w:overflowPunct/>
        <w:jc w:val="left"/>
        <w:textAlignment w:val="auto"/>
        <w:rPr>
          <w:szCs w:val="24"/>
          <w:lang w:val="en-US"/>
        </w:rPr>
      </w:pPr>
    </w:p>
    <w:p w14:paraId="08B5634B" w14:textId="77777777" w:rsidR="0060500E" w:rsidRPr="00B036C1" w:rsidRDefault="0060500E" w:rsidP="0060500E">
      <w:pPr>
        <w:overflowPunct/>
        <w:textAlignment w:val="auto"/>
        <w:rPr>
          <w:szCs w:val="24"/>
          <w:lang w:val="en-US"/>
        </w:rPr>
      </w:pPr>
      <w:r w:rsidRPr="00B036C1">
        <w:rPr>
          <w:bCs/>
          <w:smallCaps/>
          <w:szCs w:val="24"/>
          <w:lang w:val="en-US"/>
        </w:rPr>
        <w:t>«</w:t>
      </w:r>
      <w:r w:rsidRPr="00B036C1">
        <w:rPr>
          <w:szCs w:val="24"/>
          <w:lang w:val="en-US"/>
        </w:rPr>
        <w:t>Recensione [</w:t>
      </w:r>
      <w:r w:rsidRPr="00B036C1">
        <w:rPr>
          <w:bCs/>
          <w:smallCaps/>
          <w:szCs w:val="24"/>
          <w:lang w:val="en-US"/>
        </w:rPr>
        <w:t xml:space="preserve">R. Burggraeve - K. Demasure - M. Foket - P. Weber (ed.), </w:t>
      </w:r>
      <w:r w:rsidRPr="00B036C1">
        <w:rPr>
          <w:i/>
          <w:iCs/>
          <w:szCs w:val="24"/>
          <w:lang w:val="en-US"/>
        </w:rPr>
        <w:t xml:space="preserve">Marriage - Divorce - Remarriage. Mariage - Divorce - Remariage. Challenges and Perspectives for Christians. Défis et perspectives chrétiennes </w:t>
      </w:r>
      <w:r w:rsidRPr="00B036C1">
        <w:rPr>
          <w:szCs w:val="24"/>
          <w:lang w:val="en-US"/>
        </w:rPr>
        <w:t xml:space="preserve">(= Annua Nuntia Lovaniensia LVIII), Peeters, Leuven - Paris - Dudley, Ma 2007]», </w:t>
      </w:r>
      <w:r w:rsidRPr="00B036C1">
        <w:rPr>
          <w:i/>
          <w:iCs/>
          <w:szCs w:val="24"/>
          <w:lang w:val="en-US"/>
        </w:rPr>
        <w:t>La Scuola Cattolica</w:t>
      </w:r>
      <w:r w:rsidRPr="00B036C1">
        <w:rPr>
          <w:szCs w:val="24"/>
          <w:lang w:val="en-US"/>
        </w:rPr>
        <w:t xml:space="preserve"> 137/1 (2009) 191-193.</w:t>
      </w:r>
    </w:p>
    <w:p w14:paraId="08B5634E" w14:textId="77777777" w:rsidR="00125A1F" w:rsidRPr="00B036C1" w:rsidRDefault="00125A1F" w:rsidP="0060500E">
      <w:pPr>
        <w:overflowPunct/>
        <w:textAlignment w:val="auto"/>
        <w:rPr>
          <w:szCs w:val="24"/>
        </w:rPr>
      </w:pPr>
    </w:p>
    <w:p w14:paraId="08B5634F" w14:textId="77777777" w:rsidR="00125A1F" w:rsidRPr="00B036C1" w:rsidRDefault="00125A1F" w:rsidP="00125A1F">
      <w:pPr>
        <w:overflowPunct/>
        <w:jc w:val="center"/>
        <w:textAlignment w:val="auto"/>
        <w:rPr>
          <w:szCs w:val="24"/>
        </w:rPr>
      </w:pPr>
      <w:r w:rsidRPr="00B036C1">
        <w:rPr>
          <w:szCs w:val="24"/>
        </w:rPr>
        <w:t>2008</w:t>
      </w:r>
    </w:p>
    <w:p w14:paraId="08B56350" w14:textId="77777777" w:rsidR="0060500E" w:rsidRPr="00B036C1" w:rsidRDefault="0060500E" w:rsidP="000C6CA9">
      <w:pPr>
        <w:overflowPunct/>
        <w:jc w:val="left"/>
        <w:textAlignment w:val="auto"/>
        <w:rPr>
          <w:bCs/>
          <w:smallCaps/>
          <w:szCs w:val="24"/>
        </w:rPr>
      </w:pPr>
    </w:p>
    <w:p w14:paraId="08B56351" w14:textId="77777777" w:rsidR="000C6CA9" w:rsidRDefault="000C6CA9" w:rsidP="00125A1F">
      <w:pPr>
        <w:overflowPunct/>
        <w:textAlignment w:val="auto"/>
        <w:rPr>
          <w:szCs w:val="24"/>
        </w:rPr>
      </w:pPr>
      <w:r w:rsidRPr="00EC5FF7">
        <w:rPr>
          <w:bCs/>
          <w:smallCaps/>
          <w:szCs w:val="24"/>
        </w:rPr>
        <w:t>«</w:t>
      </w:r>
      <w:r>
        <w:rPr>
          <w:szCs w:val="24"/>
        </w:rPr>
        <w:t>Recensione [</w:t>
      </w:r>
      <w:r w:rsidRPr="000C6CA9">
        <w:rPr>
          <w:smallCaps/>
          <w:szCs w:val="24"/>
        </w:rPr>
        <w:t>E. Morin</w:t>
      </w:r>
      <w:r>
        <w:rPr>
          <w:szCs w:val="24"/>
        </w:rPr>
        <w:t xml:space="preserve">, </w:t>
      </w:r>
      <w:r w:rsidRPr="000C6CA9">
        <w:rPr>
          <w:i/>
          <w:szCs w:val="24"/>
        </w:rPr>
        <w:t>Il metodo. 6. Etica</w:t>
      </w:r>
      <w:r>
        <w:rPr>
          <w:szCs w:val="24"/>
        </w:rPr>
        <w:t xml:space="preserve"> (= Saggi 40), Raffaello Cortina Editore, Milano 2005]»,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136/1 (2008) 145-147.</w:t>
      </w:r>
    </w:p>
    <w:p w14:paraId="08B56352" w14:textId="77777777" w:rsidR="00125A1F" w:rsidRDefault="00125A1F" w:rsidP="00125A1F">
      <w:pPr>
        <w:overflowPunct/>
        <w:textAlignment w:val="auto"/>
        <w:rPr>
          <w:szCs w:val="24"/>
        </w:rPr>
      </w:pPr>
    </w:p>
    <w:p w14:paraId="08B56353" w14:textId="77777777" w:rsidR="00125A1F" w:rsidRDefault="00125A1F" w:rsidP="00125A1F">
      <w:pPr>
        <w:keepNext/>
        <w:overflowPunct/>
        <w:jc w:val="center"/>
        <w:textAlignment w:val="auto"/>
        <w:rPr>
          <w:szCs w:val="24"/>
        </w:rPr>
      </w:pPr>
      <w:r>
        <w:rPr>
          <w:szCs w:val="24"/>
        </w:rPr>
        <w:t>2006</w:t>
      </w:r>
    </w:p>
    <w:p w14:paraId="08B56354" w14:textId="77777777" w:rsidR="00125A1F" w:rsidRDefault="00125A1F" w:rsidP="00125A1F">
      <w:pPr>
        <w:keepNext/>
        <w:overflowPunct/>
        <w:jc w:val="center"/>
        <w:textAlignment w:val="auto"/>
        <w:rPr>
          <w:szCs w:val="24"/>
        </w:rPr>
      </w:pPr>
    </w:p>
    <w:p w14:paraId="08B56355" w14:textId="77777777" w:rsidR="00EC5FF7" w:rsidRDefault="00EC5FF7" w:rsidP="0060500E">
      <w:pPr>
        <w:overflowPunct/>
        <w:textAlignment w:val="auto"/>
        <w:rPr>
          <w:szCs w:val="24"/>
        </w:rPr>
      </w:pPr>
      <w:r w:rsidRPr="00EC5FF7">
        <w:rPr>
          <w:bCs/>
          <w:smallCaps/>
          <w:szCs w:val="24"/>
        </w:rPr>
        <w:t>«</w:t>
      </w:r>
      <w:r>
        <w:rPr>
          <w:szCs w:val="24"/>
        </w:rPr>
        <w:t>Recensione [</w:t>
      </w:r>
      <w:r w:rsidRPr="00EC5FF7">
        <w:rPr>
          <w:bCs/>
          <w:smallCaps/>
          <w:szCs w:val="24"/>
        </w:rPr>
        <w:t xml:space="preserve">A.-M. Jerumanis, </w:t>
      </w:r>
      <w:r>
        <w:rPr>
          <w:i/>
          <w:iCs/>
          <w:szCs w:val="24"/>
        </w:rPr>
        <w:t xml:space="preserve">L'uomo splendore della gloria di Dio. Estetica e morale </w:t>
      </w:r>
      <w:r>
        <w:rPr>
          <w:szCs w:val="24"/>
        </w:rPr>
        <w:t xml:space="preserve">(= Etica Teologica), EDB, Bologna 2005]»,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134/4 (2006) 738-740.</w:t>
      </w:r>
    </w:p>
    <w:p w14:paraId="08B56356" w14:textId="77777777" w:rsidR="0060500E" w:rsidRDefault="0060500E" w:rsidP="0060500E">
      <w:pPr>
        <w:overflowPunct/>
        <w:textAlignment w:val="auto"/>
        <w:rPr>
          <w:szCs w:val="24"/>
        </w:rPr>
      </w:pPr>
    </w:p>
    <w:p w14:paraId="08B56357" w14:textId="77777777" w:rsidR="0060500E" w:rsidRDefault="0060500E" w:rsidP="0060500E">
      <w:pPr>
        <w:overflowPunct/>
        <w:textAlignment w:val="auto"/>
        <w:rPr>
          <w:szCs w:val="24"/>
        </w:rPr>
      </w:pPr>
      <w:r w:rsidRPr="0060500E">
        <w:rPr>
          <w:bCs/>
          <w:smallCaps/>
          <w:szCs w:val="24"/>
        </w:rPr>
        <w:t>«</w:t>
      </w:r>
      <w:r>
        <w:rPr>
          <w:szCs w:val="24"/>
        </w:rPr>
        <w:t>Recensione [</w:t>
      </w:r>
      <w:r w:rsidRPr="0060500E">
        <w:rPr>
          <w:bCs/>
          <w:smallCaps/>
          <w:szCs w:val="24"/>
        </w:rPr>
        <w:t xml:space="preserve">X. Lacroix, </w:t>
      </w:r>
      <w:r>
        <w:rPr>
          <w:i/>
          <w:iCs/>
          <w:szCs w:val="24"/>
        </w:rPr>
        <w:t xml:space="preserve">Passatori di vita. Saggio sulla paternità </w:t>
      </w:r>
      <w:r>
        <w:rPr>
          <w:szCs w:val="24"/>
        </w:rPr>
        <w:t xml:space="preserve">(= Persona e psiche), EDB, Bologna 2005]»,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134/4 (2006) 740-742.</w:t>
      </w:r>
    </w:p>
    <w:p w14:paraId="08B56358" w14:textId="77777777" w:rsidR="00125A1F" w:rsidRDefault="00125A1F" w:rsidP="0060500E">
      <w:pPr>
        <w:overflowPunct/>
        <w:textAlignment w:val="auto"/>
        <w:rPr>
          <w:szCs w:val="24"/>
        </w:rPr>
      </w:pPr>
    </w:p>
    <w:p w14:paraId="08B56359" w14:textId="77777777" w:rsidR="00125A1F" w:rsidRDefault="00125A1F" w:rsidP="00125A1F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2005</w:t>
      </w:r>
    </w:p>
    <w:p w14:paraId="08B5635A" w14:textId="77777777" w:rsidR="00461263" w:rsidRDefault="00461263" w:rsidP="00461263">
      <w:pPr>
        <w:overflowPunct/>
        <w:jc w:val="left"/>
        <w:textAlignment w:val="auto"/>
        <w:rPr>
          <w:szCs w:val="24"/>
        </w:rPr>
      </w:pPr>
    </w:p>
    <w:p w14:paraId="08B5635B" w14:textId="77777777" w:rsidR="00DF6273" w:rsidRDefault="00DF6273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>«Recensione [</w:t>
      </w:r>
      <w:r w:rsidRPr="0060500E">
        <w:rPr>
          <w:smallCaps/>
          <w:szCs w:val="24"/>
        </w:rPr>
        <w:t>D. Pezzini</w:t>
      </w:r>
      <w:r>
        <w:rPr>
          <w:szCs w:val="24"/>
        </w:rPr>
        <w:t xml:space="preserve">, </w:t>
      </w:r>
      <w:r w:rsidRPr="0060500E">
        <w:rPr>
          <w:i/>
          <w:szCs w:val="24"/>
        </w:rPr>
        <w:t>Le mani del vasaio. Un figlio omosessuale: che fare?</w:t>
      </w:r>
      <w:r>
        <w:rPr>
          <w:szCs w:val="24"/>
        </w:rPr>
        <w:t xml:space="preserve"> (=Percorsi familiari, Ancora, Milano 2004, pp. 134]», </w:t>
      </w:r>
      <w:r>
        <w:rPr>
          <w:i/>
          <w:iCs/>
          <w:szCs w:val="24"/>
        </w:rPr>
        <w:t>Rocca</w:t>
      </w:r>
      <w:r>
        <w:rPr>
          <w:szCs w:val="24"/>
        </w:rPr>
        <w:t xml:space="preserve"> 64/4 (2005) 61-62.</w:t>
      </w:r>
    </w:p>
    <w:p w14:paraId="08B5635C" w14:textId="77777777" w:rsidR="00125A1F" w:rsidRDefault="00125A1F" w:rsidP="00125A1F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2003</w:t>
      </w:r>
    </w:p>
    <w:p w14:paraId="08B5635D" w14:textId="77777777" w:rsidR="00125A1F" w:rsidRDefault="00125A1F" w:rsidP="00125A1F">
      <w:pPr>
        <w:overflowPunct/>
        <w:textAlignment w:val="auto"/>
        <w:rPr>
          <w:szCs w:val="24"/>
        </w:rPr>
      </w:pPr>
      <w:r w:rsidRPr="00EC5FF7">
        <w:rPr>
          <w:bCs/>
          <w:smallCaps/>
          <w:szCs w:val="24"/>
        </w:rPr>
        <w:t>«</w:t>
      </w:r>
      <w:r>
        <w:rPr>
          <w:szCs w:val="24"/>
        </w:rPr>
        <w:t>Recensione [</w:t>
      </w:r>
      <w:r w:rsidRPr="0060500E">
        <w:rPr>
          <w:smallCaps/>
          <w:szCs w:val="24"/>
        </w:rPr>
        <w:t>K. Demmer</w:t>
      </w:r>
      <w:r>
        <w:rPr>
          <w:szCs w:val="24"/>
        </w:rPr>
        <w:t xml:space="preserve">, </w:t>
      </w:r>
      <w:r w:rsidRPr="0060500E">
        <w:rPr>
          <w:i/>
          <w:szCs w:val="24"/>
        </w:rPr>
        <w:t>Fondamenti di etica teologica</w:t>
      </w:r>
      <w:r>
        <w:rPr>
          <w:szCs w:val="24"/>
        </w:rPr>
        <w:t xml:space="preserve"> (= Teologia/Strumenti), Cittadella, Assisi 2004]»,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132/4 (2003) 795-796.</w:t>
      </w:r>
    </w:p>
    <w:p w14:paraId="08B5635E" w14:textId="77777777" w:rsidR="00125A1F" w:rsidRDefault="00125A1F" w:rsidP="00125A1F">
      <w:pPr>
        <w:overflowPunct/>
        <w:textAlignment w:val="auto"/>
        <w:rPr>
          <w:szCs w:val="24"/>
        </w:rPr>
      </w:pPr>
    </w:p>
    <w:p w14:paraId="08B5635F" w14:textId="77777777" w:rsidR="00125A1F" w:rsidRDefault="00125A1F" w:rsidP="0003761C">
      <w:pPr>
        <w:keepNext/>
        <w:overflowPunct/>
        <w:jc w:val="center"/>
        <w:textAlignment w:val="auto"/>
        <w:rPr>
          <w:szCs w:val="24"/>
        </w:rPr>
      </w:pPr>
      <w:r>
        <w:rPr>
          <w:szCs w:val="24"/>
        </w:rPr>
        <w:lastRenderedPageBreak/>
        <w:t>1999</w:t>
      </w:r>
    </w:p>
    <w:p w14:paraId="08B56360" w14:textId="77777777" w:rsidR="00125A1F" w:rsidRDefault="00125A1F" w:rsidP="0003761C">
      <w:pPr>
        <w:keepNext/>
        <w:overflowPunct/>
        <w:textAlignment w:val="auto"/>
        <w:rPr>
          <w:bCs/>
          <w:smallCaps/>
          <w:szCs w:val="24"/>
        </w:rPr>
      </w:pPr>
    </w:p>
    <w:p w14:paraId="08B56361" w14:textId="5191D5F0" w:rsidR="00B001D8" w:rsidRDefault="00B001D8" w:rsidP="00B001D8">
      <w:pPr>
        <w:overflowPunct/>
        <w:textAlignment w:val="auto"/>
        <w:rPr>
          <w:szCs w:val="24"/>
        </w:rPr>
      </w:pPr>
      <w:r w:rsidRPr="00B001D8">
        <w:rPr>
          <w:bCs/>
          <w:smallCaps/>
          <w:szCs w:val="24"/>
        </w:rPr>
        <w:t>«</w:t>
      </w:r>
      <w:r>
        <w:rPr>
          <w:szCs w:val="24"/>
        </w:rPr>
        <w:t xml:space="preserve">Recensione </w:t>
      </w:r>
      <w:r w:rsidR="0092749A">
        <w:rPr>
          <w:szCs w:val="24"/>
        </w:rPr>
        <w:t>[</w:t>
      </w:r>
      <w:r w:rsidRPr="00B001D8">
        <w:rPr>
          <w:bCs/>
          <w:smallCaps/>
          <w:szCs w:val="24"/>
        </w:rPr>
        <w:t>C. Casalone</w:t>
      </w:r>
      <w:r>
        <w:rPr>
          <w:szCs w:val="24"/>
        </w:rPr>
        <w:t xml:space="preserve">, </w:t>
      </w:r>
      <w:r w:rsidRPr="00C4064A">
        <w:rPr>
          <w:i/>
          <w:iCs/>
          <w:szCs w:val="24"/>
        </w:rPr>
        <w:t>Medicina, macchine e uomini. La malattia al crocevia delle interpretazioni</w:t>
      </w:r>
      <w:r>
        <w:rPr>
          <w:szCs w:val="24"/>
        </w:rPr>
        <w:t xml:space="preserve"> (= Aloisiana 2), Morcelliana, Brescia 1999</w:t>
      </w:r>
      <w:r w:rsidR="0092749A">
        <w:rPr>
          <w:szCs w:val="24"/>
        </w:rPr>
        <w:t>]</w:t>
      </w:r>
      <w:r>
        <w:rPr>
          <w:szCs w:val="24"/>
        </w:rPr>
        <w:t xml:space="preserve">», </w:t>
      </w:r>
      <w:r>
        <w:rPr>
          <w:i/>
          <w:iCs/>
          <w:szCs w:val="24"/>
        </w:rPr>
        <w:t>La Scuola Cattolica</w:t>
      </w:r>
      <w:r>
        <w:rPr>
          <w:szCs w:val="24"/>
        </w:rPr>
        <w:t xml:space="preserve"> 127/4 (1999) 651-654.</w:t>
      </w:r>
    </w:p>
    <w:p w14:paraId="08B56362" w14:textId="77777777" w:rsidR="00F1476F" w:rsidRDefault="00F1476F">
      <w:pPr>
        <w:overflowPunct/>
        <w:spacing w:after="240"/>
        <w:textAlignment w:val="auto"/>
        <w:rPr>
          <w:bCs/>
          <w:smallCaps/>
          <w:szCs w:val="24"/>
        </w:rPr>
      </w:pPr>
    </w:p>
    <w:p w14:paraId="08B56363" w14:textId="77777777" w:rsidR="00F1476F" w:rsidRDefault="00F1476F" w:rsidP="00DE35E1">
      <w:pPr>
        <w:keepNext/>
        <w:pBdr>
          <w:bottom w:val="single" w:sz="4" w:space="1" w:color="auto"/>
        </w:pBdr>
        <w:overflowPunct/>
        <w:spacing w:after="240"/>
        <w:jc w:val="center"/>
        <w:textAlignment w:val="auto"/>
        <w:rPr>
          <w:bCs/>
          <w:smallCaps/>
          <w:szCs w:val="24"/>
        </w:rPr>
      </w:pPr>
      <w:r w:rsidRPr="00962D22">
        <w:rPr>
          <w:bCs/>
          <w:smallCaps/>
          <w:szCs w:val="24"/>
        </w:rPr>
        <w:t>Altri scritti</w:t>
      </w:r>
    </w:p>
    <w:p w14:paraId="70E0ED31" w14:textId="0C6817BD" w:rsidR="00DE35E1" w:rsidRDefault="00DE35E1" w:rsidP="00DE35E1">
      <w:pPr>
        <w:keepNext/>
        <w:overflowPunct/>
        <w:jc w:val="center"/>
        <w:textAlignment w:val="auto"/>
        <w:rPr>
          <w:szCs w:val="24"/>
        </w:rPr>
      </w:pPr>
      <w:r>
        <w:rPr>
          <w:szCs w:val="24"/>
        </w:rPr>
        <w:t>2025</w:t>
      </w:r>
    </w:p>
    <w:p w14:paraId="3602DF9F" w14:textId="77777777" w:rsidR="00DE35E1" w:rsidRDefault="00DE35E1" w:rsidP="00DE35E1">
      <w:pPr>
        <w:keepNext/>
        <w:overflowPunct/>
        <w:textAlignment w:val="auto"/>
        <w:rPr>
          <w:szCs w:val="24"/>
        </w:rPr>
      </w:pPr>
    </w:p>
    <w:p w14:paraId="517257CA" w14:textId="5D5B6C0B" w:rsidR="00DE35E1" w:rsidRDefault="00DE35E1" w:rsidP="00DE35E1">
      <w:pPr>
        <w:overflowPunct/>
        <w:textAlignment w:val="auto"/>
        <w:rPr>
          <w:szCs w:val="24"/>
        </w:rPr>
      </w:pPr>
      <w:r w:rsidRPr="00DE35E1">
        <w:rPr>
          <w:szCs w:val="24"/>
        </w:rPr>
        <w:t xml:space="preserve">«Indulgenza: che senso ha?», </w:t>
      </w:r>
      <w:r w:rsidRPr="00DE35E1">
        <w:rPr>
          <w:i/>
          <w:iCs/>
          <w:szCs w:val="24"/>
        </w:rPr>
        <w:t>L’Eco del Giambellino</w:t>
      </w:r>
      <w:r w:rsidRPr="00DE35E1">
        <w:rPr>
          <w:szCs w:val="24"/>
        </w:rPr>
        <w:t xml:space="preserve"> 49/1 (2025) 14–15</w:t>
      </w:r>
      <w:r w:rsidR="00156A82">
        <w:rPr>
          <w:szCs w:val="24"/>
        </w:rPr>
        <w:t>.</w:t>
      </w:r>
    </w:p>
    <w:p w14:paraId="4CD5C5FC" w14:textId="77777777" w:rsidR="00DE35E1" w:rsidRDefault="00DE35E1" w:rsidP="00125A1F">
      <w:pPr>
        <w:overflowPunct/>
        <w:jc w:val="center"/>
        <w:textAlignment w:val="auto"/>
        <w:rPr>
          <w:szCs w:val="24"/>
        </w:rPr>
      </w:pPr>
    </w:p>
    <w:p w14:paraId="45C5F345" w14:textId="71C86D9A" w:rsidR="000A2DCD" w:rsidRDefault="000A2DCD" w:rsidP="00125A1F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2022</w:t>
      </w:r>
    </w:p>
    <w:p w14:paraId="719AF7F7" w14:textId="77777777" w:rsidR="000A2DCD" w:rsidRDefault="000A2DCD" w:rsidP="00125A1F">
      <w:pPr>
        <w:overflowPunct/>
        <w:jc w:val="center"/>
        <w:textAlignment w:val="auto"/>
        <w:rPr>
          <w:szCs w:val="24"/>
        </w:rPr>
      </w:pPr>
    </w:p>
    <w:p w14:paraId="4C814C65" w14:textId="4F3C74D8" w:rsidR="000A2DCD" w:rsidRDefault="000A2DCD" w:rsidP="000A2DCD">
      <w:pPr>
        <w:overflowPunct/>
        <w:textAlignment w:val="auto"/>
        <w:rPr>
          <w:szCs w:val="24"/>
        </w:rPr>
      </w:pPr>
      <w:r w:rsidRPr="000A2DCD">
        <w:rPr>
          <w:szCs w:val="24"/>
        </w:rPr>
        <w:t xml:space="preserve">«Il discernimento nella Chiesa. La coscienza di Samuele e il magistero di Eli», </w:t>
      </w:r>
      <w:r w:rsidRPr="000A2DCD">
        <w:rPr>
          <w:i/>
          <w:iCs/>
          <w:szCs w:val="24"/>
        </w:rPr>
        <w:t>L’Eco del Giambellino</w:t>
      </w:r>
      <w:r w:rsidRPr="000A2DCD">
        <w:rPr>
          <w:szCs w:val="24"/>
        </w:rPr>
        <w:t xml:space="preserve"> 46/2 (2022) 20–21</w:t>
      </w:r>
      <w:r w:rsidR="00156A82">
        <w:rPr>
          <w:szCs w:val="24"/>
        </w:rPr>
        <w:t>.</w:t>
      </w:r>
    </w:p>
    <w:p w14:paraId="1E638763" w14:textId="77777777" w:rsidR="000A2DCD" w:rsidRDefault="000A2DCD" w:rsidP="00125A1F">
      <w:pPr>
        <w:overflowPunct/>
        <w:jc w:val="center"/>
        <w:textAlignment w:val="auto"/>
        <w:rPr>
          <w:szCs w:val="24"/>
        </w:rPr>
      </w:pPr>
    </w:p>
    <w:p w14:paraId="70C0508C" w14:textId="56127D73" w:rsidR="00326580" w:rsidRDefault="00326580" w:rsidP="00125A1F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2017</w:t>
      </w:r>
    </w:p>
    <w:p w14:paraId="6008C653" w14:textId="4BAD530A" w:rsidR="00326580" w:rsidRDefault="00326580" w:rsidP="00125A1F">
      <w:pPr>
        <w:overflowPunct/>
        <w:jc w:val="center"/>
        <w:textAlignment w:val="auto"/>
        <w:rPr>
          <w:szCs w:val="24"/>
        </w:rPr>
      </w:pPr>
    </w:p>
    <w:p w14:paraId="53578E42" w14:textId="37997F0D" w:rsidR="00326580" w:rsidRPr="00A45F66" w:rsidRDefault="000D0E39" w:rsidP="00A45F66">
      <w:pPr>
        <w:overflowPunct/>
        <w:textAlignment w:val="auto"/>
        <w:rPr>
          <w:color w:val="1E1E1E"/>
          <w:shd w:val="clear" w:color="auto" w:fill="FFFFFF"/>
        </w:rPr>
      </w:pPr>
      <w:r w:rsidRPr="00A45F66">
        <w:rPr>
          <w:color w:val="1E1E1E"/>
          <w:shd w:val="clear" w:color="auto" w:fill="FFFFFF"/>
        </w:rPr>
        <w:t xml:space="preserve">«Prefazione», in </w:t>
      </w:r>
      <w:r w:rsidRPr="00A45F66">
        <w:rPr>
          <w:rStyle w:val="Enfasicorsivo"/>
          <w:color w:val="1E1E1E"/>
          <w:shd w:val="clear" w:color="auto" w:fill="FFFFFF"/>
        </w:rPr>
        <w:t>Parole d’amore</w:t>
      </w:r>
      <w:r w:rsidRPr="00A45F66">
        <w:rPr>
          <w:color w:val="1E1E1E"/>
          <w:shd w:val="clear" w:color="auto" w:fill="FFFFFF"/>
        </w:rPr>
        <w:t>, Centro Ambrosiano, Milano 2017, 5–17.</w:t>
      </w:r>
    </w:p>
    <w:p w14:paraId="16ABF21D" w14:textId="5D73F496" w:rsidR="000D0E39" w:rsidRDefault="000D0E39" w:rsidP="00125A1F">
      <w:pPr>
        <w:overflowPunct/>
        <w:jc w:val="center"/>
        <w:textAlignment w:val="auto"/>
        <w:rPr>
          <w:rFonts w:ascii="Merriweather" w:hAnsi="Merriweather"/>
          <w:color w:val="1E1E1E"/>
          <w:shd w:val="clear" w:color="auto" w:fill="FFFFFF"/>
        </w:rPr>
      </w:pPr>
    </w:p>
    <w:p w14:paraId="08B56364" w14:textId="1CDEF7F5" w:rsidR="00125A1F" w:rsidRDefault="00125A1F" w:rsidP="00125A1F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2012</w:t>
      </w:r>
    </w:p>
    <w:p w14:paraId="08B56365" w14:textId="77777777" w:rsidR="00125A1F" w:rsidRDefault="00125A1F" w:rsidP="00F1476F">
      <w:pPr>
        <w:overflowPunct/>
        <w:textAlignment w:val="auto"/>
        <w:rPr>
          <w:szCs w:val="24"/>
        </w:rPr>
      </w:pPr>
    </w:p>
    <w:p w14:paraId="08B56366" w14:textId="77777777" w:rsidR="00F1476F" w:rsidRDefault="00F1476F" w:rsidP="00F1476F">
      <w:pPr>
        <w:overflowPunct/>
        <w:textAlignment w:val="auto"/>
        <w:rPr>
          <w:szCs w:val="24"/>
        </w:rPr>
      </w:pPr>
      <w:r>
        <w:rPr>
          <w:szCs w:val="24"/>
        </w:rPr>
        <w:t xml:space="preserve">«Il corpo redento», in </w:t>
      </w:r>
      <w:r>
        <w:rPr>
          <w:i/>
          <w:iCs/>
          <w:szCs w:val="24"/>
        </w:rPr>
        <w:t xml:space="preserve">Il corpo ritrovato </w:t>
      </w:r>
      <w:r>
        <w:rPr>
          <w:szCs w:val="24"/>
        </w:rPr>
        <w:t>(= Quaderno di Credere? Parliamone! 2011), Parrocchia Dio Padre, Milano 2 2012, 54-65.</w:t>
      </w:r>
    </w:p>
    <w:p w14:paraId="08B56367" w14:textId="77777777" w:rsidR="00125A1F" w:rsidRDefault="00125A1F" w:rsidP="00F1476F">
      <w:pPr>
        <w:overflowPunct/>
        <w:textAlignment w:val="auto"/>
        <w:rPr>
          <w:szCs w:val="24"/>
        </w:rPr>
      </w:pPr>
    </w:p>
    <w:p w14:paraId="08B56368" w14:textId="77777777" w:rsidR="00125A1F" w:rsidRDefault="00125A1F" w:rsidP="00125A1F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2010</w:t>
      </w:r>
    </w:p>
    <w:p w14:paraId="08B56369" w14:textId="77777777" w:rsidR="00F1476F" w:rsidRDefault="00F1476F" w:rsidP="00F1476F">
      <w:pPr>
        <w:overflowPunct/>
        <w:textAlignment w:val="auto"/>
        <w:rPr>
          <w:szCs w:val="24"/>
        </w:rPr>
      </w:pPr>
    </w:p>
    <w:p w14:paraId="08B5636A" w14:textId="77777777" w:rsidR="00F1476F" w:rsidRDefault="00F1476F" w:rsidP="00F1476F">
      <w:pPr>
        <w:overflowPunct/>
        <w:textAlignment w:val="auto"/>
        <w:rPr>
          <w:szCs w:val="24"/>
        </w:rPr>
      </w:pPr>
      <w:r>
        <w:rPr>
          <w:szCs w:val="24"/>
        </w:rPr>
        <w:t xml:space="preserve">«Prefazione», in </w:t>
      </w:r>
      <w:r w:rsidRPr="00561937">
        <w:rPr>
          <w:smallCaps/>
          <w:szCs w:val="24"/>
        </w:rPr>
        <w:t>O. Telò</w:t>
      </w:r>
      <w:r>
        <w:rPr>
          <w:smallCaps/>
          <w:szCs w:val="24"/>
        </w:rPr>
        <w:t xml:space="preserve">, </w:t>
      </w:r>
      <w:r w:rsidRPr="00561937">
        <w:rPr>
          <w:i/>
          <w:szCs w:val="24"/>
        </w:rPr>
        <w:t>Con occhi di donna. Meditando gli incontri femminili di Gesù</w:t>
      </w:r>
      <w:r>
        <w:rPr>
          <w:szCs w:val="24"/>
        </w:rPr>
        <w:t xml:space="preserve"> (= Parole per lo spirito), San Paolo, Milano 2010, 5-9.</w:t>
      </w:r>
    </w:p>
    <w:p w14:paraId="08B5636B" w14:textId="77777777" w:rsidR="00125A1F" w:rsidRDefault="00125A1F" w:rsidP="00F1476F">
      <w:pPr>
        <w:overflowPunct/>
        <w:textAlignment w:val="auto"/>
        <w:rPr>
          <w:szCs w:val="24"/>
        </w:rPr>
      </w:pPr>
    </w:p>
    <w:p w14:paraId="08B5636C" w14:textId="77777777" w:rsidR="00125A1F" w:rsidRDefault="00125A1F" w:rsidP="00125A1F">
      <w:pPr>
        <w:overflowPunct/>
        <w:jc w:val="center"/>
        <w:textAlignment w:val="auto"/>
        <w:rPr>
          <w:szCs w:val="24"/>
        </w:rPr>
      </w:pPr>
      <w:r>
        <w:rPr>
          <w:szCs w:val="24"/>
        </w:rPr>
        <w:t>2008</w:t>
      </w:r>
    </w:p>
    <w:p w14:paraId="08B5636D" w14:textId="77777777" w:rsidR="00F1476F" w:rsidRDefault="00F1476F" w:rsidP="00F1476F">
      <w:pPr>
        <w:overflowPunct/>
        <w:textAlignment w:val="auto"/>
        <w:rPr>
          <w:szCs w:val="24"/>
        </w:rPr>
      </w:pPr>
    </w:p>
    <w:p w14:paraId="08B5636E" w14:textId="77777777" w:rsidR="00F1476F" w:rsidRDefault="00F1476F" w:rsidP="00F1476F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«Affrontare alla luce del Vangelo le difficoltà di coppia. Disciplina ecclesiale e misericordia evangelica», in </w:t>
      </w:r>
      <w:r w:rsidRPr="004C1500">
        <w:rPr>
          <w:bCs/>
          <w:smallCaps/>
          <w:szCs w:val="24"/>
        </w:rPr>
        <w:t>Diocesi di</w:t>
      </w:r>
      <w:r w:rsidR="0003761C">
        <w:rPr>
          <w:bCs/>
          <w:smallCaps/>
          <w:szCs w:val="24"/>
        </w:rPr>
        <w:t xml:space="preserve"> </w:t>
      </w:r>
      <w:r w:rsidRPr="004C1500">
        <w:rPr>
          <w:bCs/>
          <w:smallCaps/>
          <w:szCs w:val="24"/>
        </w:rPr>
        <w:t>Milano - Zona pastorale II - Pastorale familiare</w:t>
      </w:r>
      <w:r>
        <w:rPr>
          <w:szCs w:val="24"/>
        </w:rPr>
        <w:t>,</w:t>
      </w:r>
      <w:r w:rsidRPr="004C1500">
        <w:rPr>
          <w:bCs/>
          <w:smallCaps/>
          <w:szCs w:val="24"/>
        </w:rPr>
        <w:t xml:space="preserve"> </w:t>
      </w:r>
      <w:r>
        <w:rPr>
          <w:i/>
          <w:iCs/>
          <w:szCs w:val="24"/>
        </w:rPr>
        <w:t>Atti dell'incontro "Mi sono voltata e non c'era più" (Cantico dei Cantici 3,1). Dare speranza alle coppie e alle famiglie in difficoltà domenica 14 ottobre 2007 Seminario di Venegono Inferiore</w:t>
      </w:r>
      <w:r>
        <w:rPr>
          <w:szCs w:val="24"/>
        </w:rPr>
        <w:t>, s.l.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2008, 27-36.61-64.</w:t>
      </w:r>
    </w:p>
    <w:p w14:paraId="08B5636F" w14:textId="77777777" w:rsidR="004E2CD2" w:rsidRDefault="004E2CD2" w:rsidP="004E2CD2">
      <w:pPr>
        <w:keepNext/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2006</w:t>
      </w:r>
    </w:p>
    <w:p w14:paraId="08B56370" w14:textId="77777777" w:rsidR="00F1476F" w:rsidRDefault="00F1476F" w:rsidP="00F1476F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«Famiglia, parrocchia e gruppi familiari», in </w:t>
      </w:r>
      <w:r>
        <w:rPr>
          <w:i/>
          <w:iCs/>
          <w:szCs w:val="24"/>
        </w:rPr>
        <w:t>Atti dell’incontro “Il gruppo di spiritualità familiare: un’esperienza da vivere e da condividere”</w:t>
      </w:r>
      <w:r>
        <w:rPr>
          <w:szCs w:val="24"/>
        </w:rPr>
        <w:t>, Diocesi di Milano - Zona pastorale II - Pastorale Familiare, Azzate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2006, 29-37.</w:t>
      </w:r>
    </w:p>
    <w:p w14:paraId="08B56371" w14:textId="77777777" w:rsidR="004E2CD2" w:rsidRDefault="004E2CD2" w:rsidP="004E2CD2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2005</w:t>
      </w:r>
    </w:p>
    <w:p w14:paraId="08B56372" w14:textId="77777777" w:rsidR="00F1476F" w:rsidRDefault="00F1476F" w:rsidP="00F1476F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lastRenderedPageBreak/>
        <w:t xml:space="preserve">«Prefazione», in </w:t>
      </w:r>
      <w:r>
        <w:rPr>
          <w:bCs/>
          <w:smallCaps/>
          <w:szCs w:val="24"/>
        </w:rPr>
        <w:t>M. Rubaltelli</w:t>
      </w:r>
      <w:r>
        <w:rPr>
          <w:szCs w:val="24"/>
        </w:rPr>
        <w:t>,</w:t>
      </w:r>
      <w:r>
        <w:rPr>
          <w:bCs/>
          <w:smallCaps/>
          <w:szCs w:val="24"/>
        </w:rPr>
        <w:t xml:space="preserve"> </w:t>
      </w:r>
      <w:r>
        <w:rPr>
          <w:i/>
          <w:iCs/>
          <w:szCs w:val="24"/>
        </w:rPr>
        <w:t>Non posso stare ferma</w:t>
      </w:r>
      <w:r>
        <w:rPr>
          <w:szCs w:val="24"/>
        </w:rPr>
        <w:t xml:space="preserve"> (= terra &amp; cielo 26), Messaggero, Padova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2005, 7-9.</w:t>
      </w:r>
    </w:p>
    <w:p w14:paraId="08B56373" w14:textId="77777777" w:rsidR="004E2CD2" w:rsidRDefault="004E2CD2" w:rsidP="004E2CD2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2002</w:t>
      </w:r>
    </w:p>
    <w:p w14:paraId="08B56374" w14:textId="77777777" w:rsidR="00F1476F" w:rsidRDefault="00F1476F" w:rsidP="00F1476F">
      <w:pPr>
        <w:overflowPunct/>
        <w:spacing w:after="240"/>
        <w:textAlignment w:val="auto"/>
        <w:rPr>
          <w:szCs w:val="24"/>
        </w:rPr>
      </w:pPr>
      <w:r>
        <w:rPr>
          <w:szCs w:val="24"/>
        </w:rPr>
        <w:t xml:space="preserve">«La famiglia come parabola della paternità di Dio», in </w:t>
      </w:r>
      <w:r>
        <w:rPr>
          <w:i/>
          <w:iCs/>
          <w:szCs w:val="24"/>
        </w:rPr>
        <w:t>La Spiritualità di don Luigi Monza per le famiglie. Atti Primo Meeting di famiglie un sogno, una direzione un progetto. Bosisio Parini, 2 e 3 marzo 2002</w:t>
      </w:r>
      <w:r>
        <w:rPr>
          <w:szCs w:val="24"/>
        </w:rPr>
        <w:t>, La Nostra Famiglia, Ponte Lambro (Co)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2002, 36-48.</w:t>
      </w:r>
    </w:p>
    <w:p w14:paraId="08B56375" w14:textId="77777777" w:rsidR="004E2CD2" w:rsidRDefault="004E2CD2" w:rsidP="004E2CD2">
      <w:pPr>
        <w:overflowPunct/>
        <w:spacing w:after="240"/>
        <w:jc w:val="center"/>
        <w:textAlignment w:val="auto"/>
        <w:rPr>
          <w:szCs w:val="24"/>
        </w:rPr>
      </w:pPr>
      <w:r>
        <w:rPr>
          <w:szCs w:val="24"/>
        </w:rPr>
        <w:t>1999</w:t>
      </w:r>
    </w:p>
    <w:p w14:paraId="08B56376" w14:textId="77777777" w:rsidR="00F1476F" w:rsidRDefault="00F1476F">
      <w:pPr>
        <w:overflowPunct/>
        <w:spacing w:after="240"/>
        <w:textAlignment w:val="auto"/>
        <w:rPr>
          <w:szCs w:val="24"/>
        </w:rPr>
      </w:pPr>
      <w:r>
        <w:rPr>
          <w:i/>
          <w:iCs/>
          <w:szCs w:val="24"/>
        </w:rPr>
        <w:t>Verso Dio Padre con don Luigi Monza</w:t>
      </w:r>
      <w:r>
        <w:rPr>
          <w:szCs w:val="24"/>
        </w:rPr>
        <w:t>, La Nostra Famiglia, Lecco</w:t>
      </w:r>
      <w:r>
        <w:rPr>
          <w:sz w:val="22"/>
          <w:szCs w:val="22"/>
          <w:vertAlign w:val="superscript"/>
        </w:rPr>
        <w:t xml:space="preserve"> </w:t>
      </w:r>
      <w:r>
        <w:rPr>
          <w:szCs w:val="24"/>
        </w:rPr>
        <w:t>1999.</w:t>
      </w:r>
    </w:p>
    <w:sectPr w:rsidR="00F1476F" w:rsidSect="009E64F2">
      <w:pgSz w:w="11907" w:h="16840" w:code="9"/>
      <w:pgMar w:top="1701" w:right="1701" w:bottom="1701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erriweather">
    <w:altName w:val="Merriweather"/>
    <w:charset w:val="00"/>
    <w:family w:val="auto"/>
    <w:pitch w:val="variable"/>
    <w:sig w:usb0="20000207" w:usb1="00000002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833735"/>
    <w:multiLevelType w:val="hybridMultilevel"/>
    <w:tmpl w:val="5C626D80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2763AA"/>
    <w:multiLevelType w:val="hybridMultilevel"/>
    <w:tmpl w:val="5B10D7AA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F21A17"/>
    <w:multiLevelType w:val="hybridMultilevel"/>
    <w:tmpl w:val="E3C49638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3B4C1D"/>
    <w:multiLevelType w:val="hybridMultilevel"/>
    <w:tmpl w:val="80FEF08A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DF7466"/>
    <w:multiLevelType w:val="hybridMultilevel"/>
    <w:tmpl w:val="192295B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6B1139"/>
    <w:multiLevelType w:val="hybridMultilevel"/>
    <w:tmpl w:val="7004BB70"/>
    <w:lvl w:ilvl="0" w:tplc="E7CAC886">
      <w:start w:val="1"/>
      <w:numFmt w:val="upperLetter"/>
      <w:lvlText w:val="%1."/>
      <w:lvlJc w:val="left"/>
      <w:pPr>
        <w:ind w:left="790" w:hanging="43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6945102">
    <w:abstractNumId w:val="4"/>
  </w:num>
  <w:num w:numId="2" w16cid:durableId="1344429380">
    <w:abstractNumId w:val="3"/>
  </w:num>
  <w:num w:numId="3" w16cid:durableId="1367025663">
    <w:abstractNumId w:val="2"/>
  </w:num>
  <w:num w:numId="4" w16cid:durableId="1307200569">
    <w:abstractNumId w:val="5"/>
  </w:num>
  <w:num w:numId="5" w16cid:durableId="1066562488">
    <w:abstractNumId w:val="1"/>
  </w:num>
  <w:num w:numId="6" w16cid:durableId="986467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drawingGridHorizontalSpacing w:val="120"/>
  <w:drawingGridVerticalSpacing w:val="120"/>
  <w:displayVerticalDrawingGridEvery w:val="0"/>
  <w:doNotUseMarginsForDrawingGridOrigin/>
  <w:noPunctuationKerning/>
  <w:characterSpacingControl w:val="doNotCompress"/>
  <w:compat>
    <w:spaceForUL/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6DBC"/>
    <w:rsid w:val="00010669"/>
    <w:rsid w:val="00030CA0"/>
    <w:rsid w:val="0003761C"/>
    <w:rsid w:val="0004072E"/>
    <w:rsid w:val="0005629A"/>
    <w:rsid w:val="00062AC0"/>
    <w:rsid w:val="00071A67"/>
    <w:rsid w:val="00097D6F"/>
    <w:rsid w:val="000A2DCD"/>
    <w:rsid w:val="000A797E"/>
    <w:rsid w:val="000B4704"/>
    <w:rsid w:val="000B6321"/>
    <w:rsid w:val="000C011B"/>
    <w:rsid w:val="000C2607"/>
    <w:rsid w:val="000C5275"/>
    <w:rsid w:val="000C5462"/>
    <w:rsid w:val="000C6CA9"/>
    <w:rsid w:val="000D0E39"/>
    <w:rsid w:val="000D1D53"/>
    <w:rsid w:val="000D3802"/>
    <w:rsid w:val="000D6EC1"/>
    <w:rsid w:val="000E52A1"/>
    <w:rsid w:val="000E6051"/>
    <w:rsid w:val="000F0CDE"/>
    <w:rsid w:val="00122C6F"/>
    <w:rsid w:val="00125A1F"/>
    <w:rsid w:val="0012644F"/>
    <w:rsid w:val="0013106F"/>
    <w:rsid w:val="00140C4E"/>
    <w:rsid w:val="00141B88"/>
    <w:rsid w:val="001566B5"/>
    <w:rsid w:val="00156A82"/>
    <w:rsid w:val="0015751E"/>
    <w:rsid w:val="00163C93"/>
    <w:rsid w:val="00171B5E"/>
    <w:rsid w:val="00184FD9"/>
    <w:rsid w:val="001856AE"/>
    <w:rsid w:val="001A1117"/>
    <w:rsid w:val="001C13C1"/>
    <w:rsid w:val="001C1D57"/>
    <w:rsid w:val="001C300C"/>
    <w:rsid w:val="001C79C8"/>
    <w:rsid w:val="001E081B"/>
    <w:rsid w:val="001F0D2C"/>
    <w:rsid w:val="001F3C60"/>
    <w:rsid w:val="001F4CDF"/>
    <w:rsid w:val="00207AF5"/>
    <w:rsid w:val="00210402"/>
    <w:rsid w:val="0025120D"/>
    <w:rsid w:val="002522DB"/>
    <w:rsid w:val="002600D9"/>
    <w:rsid w:val="002803C2"/>
    <w:rsid w:val="002808E7"/>
    <w:rsid w:val="0028528F"/>
    <w:rsid w:val="002C7568"/>
    <w:rsid w:val="002D2A46"/>
    <w:rsid w:val="002D2DC1"/>
    <w:rsid w:val="002D76C4"/>
    <w:rsid w:val="002F6050"/>
    <w:rsid w:val="00315A1A"/>
    <w:rsid w:val="00326580"/>
    <w:rsid w:val="003409A3"/>
    <w:rsid w:val="00350535"/>
    <w:rsid w:val="003644B2"/>
    <w:rsid w:val="00380025"/>
    <w:rsid w:val="00395454"/>
    <w:rsid w:val="00396BAD"/>
    <w:rsid w:val="003A1672"/>
    <w:rsid w:val="003A43C4"/>
    <w:rsid w:val="003B3517"/>
    <w:rsid w:val="003B38E7"/>
    <w:rsid w:val="003C55EF"/>
    <w:rsid w:val="003E1FF2"/>
    <w:rsid w:val="00401FDD"/>
    <w:rsid w:val="004032E7"/>
    <w:rsid w:val="00406128"/>
    <w:rsid w:val="004117D8"/>
    <w:rsid w:val="00414808"/>
    <w:rsid w:val="00416908"/>
    <w:rsid w:val="00442F6E"/>
    <w:rsid w:val="00457D48"/>
    <w:rsid w:val="00457EB1"/>
    <w:rsid w:val="00461263"/>
    <w:rsid w:val="00472E95"/>
    <w:rsid w:val="00486DDE"/>
    <w:rsid w:val="004879B4"/>
    <w:rsid w:val="0049611C"/>
    <w:rsid w:val="004B6070"/>
    <w:rsid w:val="004C254B"/>
    <w:rsid w:val="004E2CD2"/>
    <w:rsid w:val="004F48F2"/>
    <w:rsid w:val="00502A67"/>
    <w:rsid w:val="005201FC"/>
    <w:rsid w:val="00526B7C"/>
    <w:rsid w:val="00532E51"/>
    <w:rsid w:val="00551DBF"/>
    <w:rsid w:val="00555648"/>
    <w:rsid w:val="00561937"/>
    <w:rsid w:val="005727B6"/>
    <w:rsid w:val="005A3065"/>
    <w:rsid w:val="005C4F0B"/>
    <w:rsid w:val="005D2CAF"/>
    <w:rsid w:val="005D48D7"/>
    <w:rsid w:val="005D4CC7"/>
    <w:rsid w:val="005D6C05"/>
    <w:rsid w:val="00603A2A"/>
    <w:rsid w:val="0060500E"/>
    <w:rsid w:val="006055FA"/>
    <w:rsid w:val="00611800"/>
    <w:rsid w:val="006136D6"/>
    <w:rsid w:val="00625F9C"/>
    <w:rsid w:val="00627A28"/>
    <w:rsid w:val="00681529"/>
    <w:rsid w:val="006840A1"/>
    <w:rsid w:val="006A405E"/>
    <w:rsid w:val="006A41BD"/>
    <w:rsid w:val="006B10F2"/>
    <w:rsid w:val="006B1F12"/>
    <w:rsid w:val="006B6B95"/>
    <w:rsid w:val="006C0364"/>
    <w:rsid w:val="006C4D92"/>
    <w:rsid w:val="006C5B84"/>
    <w:rsid w:val="006C70C8"/>
    <w:rsid w:val="006D424D"/>
    <w:rsid w:val="006E4711"/>
    <w:rsid w:val="006F2642"/>
    <w:rsid w:val="006F4EFF"/>
    <w:rsid w:val="00700335"/>
    <w:rsid w:val="0070769A"/>
    <w:rsid w:val="00714B7B"/>
    <w:rsid w:val="00716DBC"/>
    <w:rsid w:val="00717492"/>
    <w:rsid w:val="007212B7"/>
    <w:rsid w:val="00723C9D"/>
    <w:rsid w:val="00726B65"/>
    <w:rsid w:val="00733F78"/>
    <w:rsid w:val="00752F0E"/>
    <w:rsid w:val="00764462"/>
    <w:rsid w:val="007667CA"/>
    <w:rsid w:val="00767E60"/>
    <w:rsid w:val="00771E2B"/>
    <w:rsid w:val="00772195"/>
    <w:rsid w:val="007810B2"/>
    <w:rsid w:val="00783BCF"/>
    <w:rsid w:val="00790148"/>
    <w:rsid w:val="007A4E40"/>
    <w:rsid w:val="007B262D"/>
    <w:rsid w:val="007C6FC4"/>
    <w:rsid w:val="007E4B02"/>
    <w:rsid w:val="008008E1"/>
    <w:rsid w:val="00807AB6"/>
    <w:rsid w:val="00850010"/>
    <w:rsid w:val="0089324C"/>
    <w:rsid w:val="008933A1"/>
    <w:rsid w:val="008A2184"/>
    <w:rsid w:val="008B2FD3"/>
    <w:rsid w:val="008B5D3E"/>
    <w:rsid w:val="008B6531"/>
    <w:rsid w:val="008C4A6F"/>
    <w:rsid w:val="00911062"/>
    <w:rsid w:val="00911590"/>
    <w:rsid w:val="0092749A"/>
    <w:rsid w:val="00935DFB"/>
    <w:rsid w:val="00940238"/>
    <w:rsid w:val="00942268"/>
    <w:rsid w:val="00942F61"/>
    <w:rsid w:val="00952D30"/>
    <w:rsid w:val="00962D22"/>
    <w:rsid w:val="00963810"/>
    <w:rsid w:val="0096526F"/>
    <w:rsid w:val="00965E57"/>
    <w:rsid w:val="0096798C"/>
    <w:rsid w:val="00975F99"/>
    <w:rsid w:val="00990421"/>
    <w:rsid w:val="009C5C8E"/>
    <w:rsid w:val="009D558A"/>
    <w:rsid w:val="009E55A4"/>
    <w:rsid w:val="009E64F2"/>
    <w:rsid w:val="009E7F70"/>
    <w:rsid w:val="009F0D93"/>
    <w:rsid w:val="00A06841"/>
    <w:rsid w:val="00A14372"/>
    <w:rsid w:val="00A238B7"/>
    <w:rsid w:val="00A401F6"/>
    <w:rsid w:val="00A4075C"/>
    <w:rsid w:val="00A45F66"/>
    <w:rsid w:val="00A734FA"/>
    <w:rsid w:val="00A8221F"/>
    <w:rsid w:val="00A92EB8"/>
    <w:rsid w:val="00A9611C"/>
    <w:rsid w:val="00AC7230"/>
    <w:rsid w:val="00AD0F19"/>
    <w:rsid w:val="00AF0735"/>
    <w:rsid w:val="00AF216B"/>
    <w:rsid w:val="00B001D8"/>
    <w:rsid w:val="00B036C1"/>
    <w:rsid w:val="00B06C9E"/>
    <w:rsid w:val="00B11780"/>
    <w:rsid w:val="00B139C6"/>
    <w:rsid w:val="00B17A50"/>
    <w:rsid w:val="00B207C8"/>
    <w:rsid w:val="00B5334E"/>
    <w:rsid w:val="00B564BD"/>
    <w:rsid w:val="00B824D7"/>
    <w:rsid w:val="00BC495D"/>
    <w:rsid w:val="00BE15D8"/>
    <w:rsid w:val="00BE5AB5"/>
    <w:rsid w:val="00BF2A04"/>
    <w:rsid w:val="00BF38AD"/>
    <w:rsid w:val="00BF5707"/>
    <w:rsid w:val="00C1179E"/>
    <w:rsid w:val="00C23CCC"/>
    <w:rsid w:val="00C27B67"/>
    <w:rsid w:val="00C4064A"/>
    <w:rsid w:val="00C409A8"/>
    <w:rsid w:val="00C61987"/>
    <w:rsid w:val="00C67EC9"/>
    <w:rsid w:val="00C752B7"/>
    <w:rsid w:val="00C843AB"/>
    <w:rsid w:val="00C87D48"/>
    <w:rsid w:val="00C90F20"/>
    <w:rsid w:val="00C951D5"/>
    <w:rsid w:val="00CB479A"/>
    <w:rsid w:val="00CC454C"/>
    <w:rsid w:val="00CF764B"/>
    <w:rsid w:val="00D01377"/>
    <w:rsid w:val="00D0308A"/>
    <w:rsid w:val="00D05F0E"/>
    <w:rsid w:val="00D1171E"/>
    <w:rsid w:val="00D342AD"/>
    <w:rsid w:val="00D349D2"/>
    <w:rsid w:val="00D35BB5"/>
    <w:rsid w:val="00D41002"/>
    <w:rsid w:val="00D46925"/>
    <w:rsid w:val="00D66E99"/>
    <w:rsid w:val="00D77D8E"/>
    <w:rsid w:val="00D80C69"/>
    <w:rsid w:val="00D83A89"/>
    <w:rsid w:val="00D93D60"/>
    <w:rsid w:val="00D94769"/>
    <w:rsid w:val="00DB198C"/>
    <w:rsid w:val="00DC11EA"/>
    <w:rsid w:val="00DC1E1E"/>
    <w:rsid w:val="00DD1391"/>
    <w:rsid w:val="00DD2F35"/>
    <w:rsid w:val="00DD72B3"/>
    <w:rsid w:val="00DE35E1"/>
    <w:rsid w:val="00DE4B4F"/>
    <w:rsid w:val="00DF0EA2"/>
    <w:rsid w:val="00DF2AEC"/>
    <w:rsid w:val="00DF6273"/>
    <w:rsid w:val="00E05468"/>
    <w:rsid w:val="00E20E88"/>
    <w:rsid w:val="00E31CCE"/>
    <w:rsid w:val="00E35C37"/>
    <w:rsid w:val="00E44B7D"/>
    <w:rsid w:val="00E60339"/>
    <w:rsid w:val="00E61FE7"/>
    <w:rsid w:val="00E6579A"/>
    <w:rsid w:val="00E71F83"/>
    <w:rsid w:val="00E924EF"/>
    <w:rsid w:val="00EA0868"/>
    <w:rsid w:val="00EA4784"/>
    <w:rsid w:val="00EB2DEB"/>
    <w:rsid w:val="00EC5FF7"/>
    <w:rsid w:val="00EE5687"/>
    <w:rsid w:val="00EF0B19"/>
    <w:rsid w:val="00F04C07"/>
    <w:rsid w:val="00F0727B"/>
    <w:rsid w:val="00F11CD1"/>
    <w:rsid w:val="00F1476F"/>
    <w:rsid w:val="00F1608A"/>
    <w:rsid w:val="00F16EA4"/>
    <w:rsid w:val="00F17FD6"/>
    <w:rsid w:val="00F27051"/>
    <w:rsid w:val="00F52E46"/>
    <w:rsid w:val="00F65325"/>
    <w:rsid w:val="00F76D99"/>
    <w:rsid w:val="00F770F7"/>
    <w:rsid w:val="00F81BAF"/>
    <w:rsid w:val="00F93127"/>
    <w:rsid w:val="00FA223F"/>
    <w:rsid w:val="00FA5600"/>
    <w:rsid w:val="00FA62C1"/>
    <w:rsid w:val="00FC203C"/>
    <w:rsid w:val="00FD5506"/>
    <w:rsid w:val="00FE7ABE"/>
    <w:rsid w:val="00FF427A"/>
    <w:rsid w:val="00FF47C3"/>
    <w:rsid w:val="00FF6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B5622D"/>
  <w15:docId w15:val="{C3BAA3B4-A231-4E12-8A68-71529D1AF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D77D8E"/>
    <w:pPr>
      <w:overflowPunct w:val="0"/>
      <w:autoSpaceDE w:val="0"/>
      <w:autoSpaceDN w:val="0"/>
      <w:adjustRightInd w:val="0"/>
      <w:jc w:val="both"/>
      <w:textAlignment w:val="baseline"/>
    </w:pPr>
    <w:rPr>
      <w:sz w:val="24"/>
    </w:rPr>
  </w:style>
  <w:style w:type="paragraph" w:styleId="Titolo1">
    <w:name w:val="heading 1"/>
    <w:basedOn w:val="Normale"/>
    <w:next w:val="Normale"/>
    <w:qFormat/>
    <w:rsid w:val="00D77D8E"/>
    <w:pPr>
      <w:spacing w:before="240" w:line="360" w:lineRule="atLeast"/>
      <w:ind w:firstLine="284"/>
      <w:jc w:val="center"/>
      <w:outlineLvl w:val="0"/>
    </w:pPr>
    <w:rPr>
      <w:rFonts w:ascii="Garamond" w:hAnsi="Garamond"/>
      <w:b/>
      <w:sz w:val="32"/>
      <w:szCs w:val="32"/>
    </w:rPr>
  </w:style>
  <w:style w:type="paragraph" w:styleId="Titolo2">
    <w:name w:val="heading 2"/>
    <w:basedOn w:val="Normale"/>
    <w:next w:val="Normale"/>
    <w:qFormat/>
    <w:rsid w:val="00D77D8E"/>
    <w:pPr>
      <w:keepNext/>
      <w:spacing w:before="120" w:after="120" w:line="360" w:lineRule="atLeast"/>
      <w:ind w:left="284"/>
      <w:outlineLvl w:val="1"/>
    </w:pPr>
    <w:rPr>
      <w:rFonts w:ascii="Garamond" w:hAnsi="Garamond"/>
      <w:bCs/>
      <w:sz w:val="28"/>
      <w:szCs w:val="28"/>
    </w:rPr>
  </w:style>
  <w:style w:type="paragraph" w:styleId="Titolo3">
    <w:name w:val="heading 3"/>
    <w:basedOn w:val="Normale"/>
    <w:next w:val="Normale"/>
    <w:qFormat/>
    <w:rsid w:val="00D77D8E"/>
    <w:pPr>
      <w:keepNext/>
      <w:spacing w:before="360" w:after="120" w:line="360" w:lineRule="atLeast"/>
      <w:ind w:left="425"/>
      <w:outlineLvl w:val="2"/>
    </w:pPr>
    <w:rPr>
      <w:rFonts w:ascii="Garamond" w:hAnsi="Garamond"/>
      <w:bCs/>
      <w:i/>
      <w:iCs/>
      <w:sz w:val="26"/>
    </w:rPr>
  </w:style>
  <w:style w:type="paragraph" w:styleId="Titolo4">
    <w:name w:val="heading 4"/>
    <w:basedOn w:val="Normale"/>
    <w:next w:val="Normale"/>
    <w:qFormat/>
    <w:rsid w:val="00D77D8E"/>
    <w:pPr>
      <w:keepNext/>
      <w:spacing w:before="360" w:after="120" w:line="360" w:lineRule="atLeast"/>
      <w:ind w:left="567"/>
      <w:outlineLvl w:val="3"/>
    </w:pPr>
    <w:rPr>
      <w:rFonts w:ascii="Garamond" w:hAnsi="Garamond"/>
      <w:iCs/>
      <w:sz w:val="26"/>
    </w:rPr>
  </w:style>
  <w:style w:type="paragraph" w:styleId="Titolo5">
    <w:name w:val="heading 5"/>
    <w:basedOn w:val="Normale"/>
    <w:next w:val="Normale"/>
    <w:qFormat/>
    <w:rsid w:val="00D77D8E"/>
    <w:pPr>
      <w:keepNext/>
      <w:spacing w:before="360" w:after="120" w:line="360" w:lineRule="atLeast"/>
      <w:ind w:left="709"/>
      <w:outlineLvl w:val="4"/>
    </w:pPr>
    <w:rPr>
      <w:rFonts w:ascii="Garamond" w:hAnsi="Garamond"/>
      <w:i/>
      <w:sz w:val="26"/>
    </w:rPr>
  </w:style>
  <w:style w:type="paragraph" w:styleId="Titolo6">
    <w:name w:val="heading 6"/>
    <w:basedOn w:val="Normale"/>
    <w:next w:val="Normale"/>
    <w:qFormat/>
    <w:rsid w:val="00D77D8E"/>
    <w:pPr>
      <w:keepNext/>
      <w:spacing w:before="120" w:after="120" w:line="360" w:lineRule="atLeast"/>
      <w:ind w:left="851"/>
      <w:outlineLvl w:val="5"/>
    </w:pPr>
    <w:rPr>
      <w:rFonts w:ascii="Garamond" w:hAnsi="Garamond"/>
      <w:sz w:val="26"/>
    </w:rPr>
  </w:style>
  <w:style w:type="paragraph" w:styleId="Titolo7">
    <w:name w:val="heading 7"/>
    <w:basedOn w:val="Normale"/>
    <w:next w:val="Normale"/>
    <w:qFormat/>
    <w:rsid w:val="00D77D8E"/>
    <w:pPr>
      <w:spacing w:line="360" w:lineRule="atLeast"/>
      <w:ind w:left="708" w:firstLine="284"/>
      <w:outlineLvl w:val="6"/>
    </w:pPr>
    <w:rPr>
      <w:rFonts w:ascii="Garamond" w:hAnsi="Garamond"/>
      <w:i/>
      <w:sz w:val="20"/>
    </w:rPr>
  </w:style>
  <w:style w:type="paragraph" w:styleId="Titolo8">
    <w:name w:val="heading 8"/>
    <w:basedOn w:val="Normale"/>
    <w:next w:val="Normale"/>
    <w:qFormat/>
    <w:rsid w:val="00D77D8E"/>
    <w:pPr>
      <w:spacing w:line="360" w:lineRule="atLeast"/>
      <w:ind w:left="708" w:firstLine="284"/>
      <w:outlineLvl w:val="7"/>
    </w:pPr>
    <w:rPr>
      <w:rFonts w:ascii="Garamond" w:hAnsi="Garamond"/>
      <w:i/>
      <w:sz w:val="20"/>
    </w:rPr>
  </w:style>
  <w:style w:type="paragraph" w:styleId="Titolo9">
    <w:name w:val="heading 9"/>
    <w:basedOn w:val="Normale"/>
    <w:next w:val="Normale"/>
    <w:qFormat/>
    <w:rsid w:val="00D77D8E"/>
    <w:pPr>
      <w:spacing w:line="360" w:lineRule="atLeast"/>
      <w:ind w:left="708" w:firstLine="284"/>
      <w:outlineLvl w:val="8"/>
    </w:pPr>
    <w:rPr>
      <w:rFonts w:ascii="Garamond" w:hAnsi="Garamond"/>
      <w:i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semiHidden/>
    <w:rsid w:val="00D77D8E"/>
    <w:rPr>
      <w:sz w:val="20"/>
    </w:rPr>
  </w:style>
  <w:style w:type="character" w:styleId="Rimandonotaapidipagina">
    <w:name w:val="footnote reference"/>
    <w:semiHidden/>
    <w:rsid w:val="00D77D8E"/>
    <w:rPr>
      <w:vertAlign w:val="superscript"/>
    </w:rPr>
  </w:style>
  <w:style w:type="paragraph" w:styleId="Citazione">
    <w:name w:val="Quote"/>
    <w:basedOn w:val="Normale"/>
    <w:qFormat/>
    <w:rsid w:val="00D77D8E"/>
    <w:pPr>
      <w:spacing w:before="120" w:after="120" w:line="240" w:lineRule="atLeast"/>
      <w:ind w:left="851"/>
    </w:pPr>
    <w:rPr>
      <w:sz w:val="22"/>
    </w:rPr>
  </w:style>
  <w:style w:type="paragraph" w:styleId="Titoloindice">
    <w:name w:val="index heading"/>
    <w:basedOn w:val="Normale"/>
    <w:next w:val="Normale"/>
    <w:semiHidden/>
    <w:rsid w:val="00D77D8E"/>
    <w:pPr>
      <w:spacing w:line="360" w:lineRule="atLeast"/>
      <w:ind w:firstLine="284"/>
    </w:pPr>
    <w:rPr>
      <w:rFonts w:ascii="Garamond" w:hAnsi="Garamond"/>
      <w:sz w:val="26"/>
    </w:rPr>
  </w:style>
  <w:style w:type="character" w:styleId="Enfasicorsivo">
    <w:name w:val="Emphasis"/>
    <w:uiPriority w:val="20"/>
    <w:qFormat/>
    <w:rsid w:val="006C4D9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rfumagalli.SEMIN01\AppData\Roaming\Microsoft\Templates\Ari%20Base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C89397-B3E5-432E-A812-0B3A9E039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Ari Base.dot</Template>
  <TotalTime>519</TotalTime>
  <Pages>23</Pages>
  <Words>5499</Words>
  <Characters>31346</Characters>
  <Application>Microsoft Office Word</Application>
  <DocSecurity>0</DocSecurity>
  <Lines>261</Lines>
  <Paragraphs>73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Aristide Fumagalli</vt:lpstr>
    </vt:vector>
  </TitlesOfParts>
  <Company/>
  <LinksUpToDate>false</LinksUpToDate>
  <CharactersWithSpaces>36772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Aristide Fumagalli</dc:title>
  <dc:creator>arfumagalli</dc:creator>
  <cp:lastModifiedBy>Aristide Fumagalli</cp:lastModifiedBy>
  <cp:revision>239</cp:revision>
  <cp:lastPrinted>2010-08-26T17:01:00Z</cp:lastPrinted>
  <dcterms:created xsi:type="dcterms:W3CDTF">2014-01-20T14:07:00Z</dcterms:created>
  <dcterms:modified xsi:type="dcterms:W3CDTF">2025-09-07T16:25:00Z</dcterms:modified>
</cp:coreProperties>
</file>