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D9" w:rsidRPr="006D1BD6" w:rsidRDefault="006D1BD6" w:rsidP="006D1BD6">
      <w:pPr>
        <w:jc w:val="center"/>
        <w:rPr>
          <w:rFonts w:ascii="Times New Roman" w:hAnsi="Times New Roman" w:cs="Times New Roman"/>
          <w:smallCaps/>
          <w:sz w:val="24"/>
          <w:szCs w:val="24"/>
        </w:rPr>
      </w:pPr>
      <w:r w:rsidRPr="006D1BD6">
        <w:rPr>
          <w:rFonts w:ascii="Times New Roman" w:hAnsi="Times New Roman" w:cs="Times New Roman"/>
          <w:smallCaps/>
          <w:sz w:val="24"/>
          <w:szCs w:val="24"/>
        </w:rPr>
        <w:t xml:space="preserve">Cristologia II: </w:t>
      </w:r>
      <w:r w:rsidR="008A6D59">
        <w:rPr>
          <w:rFonts w:ascii="Times New Roman" w:hAnsi="Times New Roman" w:cs="Times New Roman"/>
          <w:smallCaps/>
          <w:sz w:val="24"/>
          <w:szCs w:val="24"/>
        </w:rPr>
        <w:t>La questione metodologica</w:t>
      </w:r>
      <w:r w:rsidRPr="006D1BD6">
        <w:rPr>
          <w:rFonts w:ascii="Times New Roman" w:hAnsi="Times New Roman" w:cs="Times New Roman"/>
          <w:smallCaps/>
          <w:sz w:val="24"/>
          <w:szCs w:val="24"/>
        </w:rPr>
        <w:t xml:space="preserve"> e alcuni temi strategici</w:t>
      </w:r>
    </w:p>
    <w:p w:rsidR="00851289" w:rsidRDefault="00851289" w:rsidP="006D1BD6">
      <w:pPr>
        <w:spacing w:after="0" w:line="240" w:lineRule="auto"/>
        <w:jc w:val="both"/>
        <w:rPr>
          <w:rFonts w:ascii="Times New Roman" w:hAnsi="Times New Roman" w:cs="Times New Roman"/>
          <w:sz w:val="24"/>
          <w:szCs w:val="24"/>
        </w:rPr>
      </w:pPr>
      <w:bookmarkStart w:id="0" w:name="_GoBack"/>
      <w:bookmarkEnd w:id="0"/>
    </w:p>
    <w:p w:rsidR="00A53D77" w:rsidRDefault="00A53D77" w:rsidP="006D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senso di una ripresa del corso di Cristologia rimanda all’intenzione di formare più specificamente al lavoro teologico e al suo metodo. Non si tratta più solo di imparare i contenuti centrali della verità rivelata, quanto piuttosto di imparare a ragionare “da teologi”. Perciò l’attenzione si deve rivolgere non solo a ciò che dicono i vari teologi ma anche e soprattutto al “perché” lo dicono, evidenziando quali esigenze guidano il discorso e con quale metodo di indagine e argomentazione </w:t>
      </w:r>
      <w:r w:rsidR="00061484">
        <w:rPr>
          <w:rFonts w:ascii="Times New Roman" w:hAnsi="Times New Roman" w:cs="Times New Roman"/>
          <w:sz w:val="24"/>
          <w:szCs w:val="24"/>
        </w:rPr>
        <w:t xml:space="preserve">viene </w:t>
      </w:r>
      <w:r>
        <w:rPr>
          <w:rFonts w:ascii="Times New Roman" w:hAnsi="Times New Roman" w:cs="Times New Roman"/>
          <w:sz w:val="24"/>
          <w:szCs w:val="24"/>
        </w:rPr>
        <w:t>struttura</w:t>
      </w:r>
      <w:r w:rsidR="00061484">
        <w:rPr>
          <w:rFonts w:ascii="Times New Roman" w:hAnsi="Times New Roman" w:cs="Times New Roman"/>
          <w:sz w:val="24"/>
          <w:szCs w:val="24"/>
        </w:rPr>
        <w:t>ta</w:t>
      </w:r>
      <w:r>
        <w:rPr>
          <w:rFonts w:ascii="Times New Roman" w:hAnsi="Times New Roman" w:cs="Times New Roman"/>
          <w:sz w:val="24"/>
          <w:szCs w:val="24"/>
        </w:rPr>
        <w:t xml:space="preserve"> l’indagine.</w:t>
      </w:r>
    </w:p>
    <w:p w:rsidR="00A53D77" w:rsidRDefault="00A53D77" w:rsidP="006D1BD6">
      <w:pPr>
        <w:spacing w:after="0" w:line="240" w:lineRule="auto"/>
        <w:jc w:val="both"/>
        <w:rPr>
          <w:rFonts w:ascii="Times New Roman" w:hAnsi="Times New Roman" w:cs="Times New Roman"/>
          <w:sz w:val="24"/>
          <w:szCs w:val="24"/>
        </w:rPr>
      </w:pPr>
    </w:p>
    <w:p w:rsidR="006D1BD6" w:rsidRDefault="00A53D77" w:rsidP="006D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Quindi, l</w:t>
      </w:r>
      <w:r w:rsidR="006D1BD6">
        <w:rPr>
          <w:rFonts w:ascii="Times New Roman" w:hAnsi="Times New Roman" w:cs="Times New Roman"/>
          <w:sz w:val="24"/>
          <w:szCs w:val="24"/>
        </w:rPr>
        <w:t>o scopo del percorso è quello di rendere consapevoli di alcune questioni metodologiche chia</w:t>
      </w:r>
      <w:r w:rsidR="00061484">
        <w:rPr>
          <w:rFonts w:ascii="Times New Roman" w:hAnsi="Times New Roman" w:cs="Times New Roman"/>
          <w:sz w:val="24"/>
          <w:szCs w:val="24"/>
        </w:rPr>
        <w:t>ve nell’approccio a Gesù Cristo. L</w:t>
      </w:r>
      <w:r w:rsidR="006D1BD6">
        <w:rPr>
          <w:rFonts w:ascii="Times New Roman" w:hAnsi="Times New Roman" w:cs="Times New Roman"/>
          <w:sz w:val="24"/>
          <w:szCs w:val="24"/>
        </w:rPr>
        <w:t xml:space="preserve">a sfida del pluralismo religioso e culturale impatta la ricerca cristologica mettendo in crisi il “principio canonico” della sua elaborazione e gettando sospetti sull’approccio dogmatico, ritenuto ideologico e funzionale a una certa organizzazione del potere ecclesiastico. </w:t>
      </w:r>
      <w:r w:rsidR="00FB294A">
        <w:rPr>
          <w:rFonts w:ascii="Times New Roman" w:hAnsi="Times New Roman" w:cs="Times New Roman"/>
          <w:sz w:val="24"/>
          <w:szCs w:val="24"/>
        </w:rPr>
        <w:t xml:space="preserve">In questa prospettiva, la verità di </w:t>
      </w:r>
      <w:r w:rsidR="006D1BD6">
        <w:rPr>
          <w:rFonts w:ascii="Times New Roman" w:hAnsi="Times New Roman" w:cs="Times New Roman"/>
          <w:sz w:val="24"/>
          <w:szCs w:val="24"/>
        </w:rPr>
        <w:t xml:space="preserve">Gesù </w:t>
      </w:r>
      <w:r w:rsidR="00FB294A">
        <w:rPr>
          <w:rFonts w:ascii="Times New Roman" w:hAnsi="Times New Roman" w:cs="Times New Roman"/>
          <w:sz w:val="24"/>
          <w:szCs w:val="24"/>
        </w:rPr>
        <w:t>sarebbe sequestrata</w:t>
      </w:r>
      <w:r w:rsidR="006D1BD6">
        <w:rPr>
          <w:rFonts w:ascii="Times New Roman" w:hAnsi="Times New Roman" w:cs="Times New Roman"/>
          <w:sz w:val="24"/>
          <w:szCs w:val="24"/>
        </w:rPr>
        <w:t xml:space="preserve"> da prospettive parziali e funzionali a determinati interessi di potere più o meno confessati, smarrendo l’universalità della sua umanità piena e la sua fecondità in regime di esperienza pluralista. Il Gesù “di alcuni” porta a rendere insignificante il “Gesù per tutti”. Significativa, in questa prospettiva, la ricorrente proposta di sottolineare la dimensione </w:t>
      </w:r>
      <w:r w:rsidR="00FB294A">
        <w:rPr>
          <w:rFonts w:ascii="Times New Roman" w:hAnsi="Times New Roman" w:cs="Times New Roman"/>
          <w:sz w:val="24"/>
          <w:szCs w:val="24"/>
        </w:rPr>
        <w:t>“</w:t>
      </w:r>
      <w:proofErr w:type="spellStart"/>
      <w:r w:rsidR="006D1BD6">
        <w:rPr>
          <w:rFonts w:ascii="Times New Roman" w:hAnsi="Times New Roman" w:cs="Times New Roman"/>
          <w:sz w:val="24"/>
          <w:szCs w:val="24"/>
        </w:rPr>
        <w:t>kenotica</w:t>
      </w:r>
      <w:proofErr w:type="spellEnd"/>
      <w:r w:rsidR="00FB294A">
        <w:rPr>
          <w:rFonts w:ascii="Times New Roman" w:hAnsi="Times New Roman" w:cs="Times New Roman"/>
          <w:sz w:val="24"/>
          <w:szCs w:val="24"/>
        </w:rPr>
        <w:t>”</w:t>
      </w:r>
      <w:r w:rsidR="006D1BD6">
        <w:rPr>
          <w:rFonts w:ascii="Times New Roman" w:hAnsi="Times New Roman" w:cs="Times New Roman"/>
          <w:sz w:val="24"/>
          <w:szCs w:val="24"/>
        </w:rPr>
        <w:t xml:space="preserve"> del mistero di Cristo, ovvero il suo svuotarsi per fare spazio all’altro/agli altri, sia nelle dinamiche culturali che nel dialogo interreligioso: il Gesù che chiede di rendere a Cesare ciò che è di Cesare e che si stupisce della fede del Centurione è un Cristo più aperto al pluralismo di quello confessato dal dogma delle Chiese. </w:t>
      </w:r>
    </w:p>
    <w:p w:rsidR="00061484" w:rsidRDefault="00061484" w:rsidP="006D1BD6">
      <w:pPr>
        <w:spacing w:after="0" w:line="240" w:lineRule="auto"/>
        <w:jc w:val="both"/>
        <w:rPr>
          <w:rFonts w:ascii="Times New Roman" w:hAnsi="Times New Roman" w:cs="Times New Roman"/>
          <w:sz w:val="24"/>
          <w:szCs w:val="24"/>
        </w:rPr>
      </w:pPr>
    </w:p>
    <w:p w:rsidR="006D1BD6" w:rsidRDefault="006D1BD6" w:rsidP="006D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comprende l’esigenza di cercare nuovi approcci al mistero di Cristo e alla sua novità inafferrabile, un metodo che però non rinunci alla storia singolare di Gesù né alla confessione del mistero del Figlio in Lui: da qui le proposte di una rinnovata “fenomenologia di Gesù” oppure un approccio mediato dalle scienze delle religioni o ancora una rilettura post-teista che superi i miti religiosi</w:t>
      </w:r>
      <w:r w:rsidR="000440D3">
        <w:rPr>
          <w:rFonts w:ascii="Times New Roman" w:hAnsi="Times New Roman" w:cs="Times New Roman"/>
          <w:sz w:val="24"/>
          <w:szCs w:val="24"/>
        </w:rPr>
        <w:t xml:space="preserve"> o una rilettura più cosmico-evolutiva dell’incarnazione e della presenza di Dio in Cristo</w:t>
      </w:r>
      <w:r w:rsidR="0092729E">
        <w:rPr>
          <w:rFonts w:ascii="Times New Roman" w:hAnsi="Times New Roman" w:cs="Times New Roman"/>
          <w:sz w:val="24"/>
          <w:szCs w:val="24"/>
        </w:rPr>
        <w:t>. Il sogno ricorrente di trovare un’immediatezza col Gesù reale</w:t>
      </w:r>
      <w:r w:rsidR="000440D3">
        <w:rPr>
          <w:rFonts w:ascii="Times New Roman" w:hAnsi="Times New Roman" w:cs="Times New Roman"/>
          <w:sz w:val="24"/>
          <w:szCs w:val="24"/>
        </w:rPr>
        <w:t>,</w:t>
      </w:r>
      <w:r w:rsidR="0092729E">
        <w:rPr>
          <w:rFonts w:ascii="Times New Roman" w:hAnsi="Times New Roman" w:cs="Times New Roman"/>
          <w:sz w:val="24"/>
          <w:szCs w:val="24"/>
        </w:rPr>
        <w:t xml:space="preserve"> che ne esprima tutta la forza rivelatrice e risanatrice</w:t>
      </w:r>
      <w:r w:rsidR="000440D3">
        <w:rPr>
          <w:rFonts w:ascii="Times New Roman" w:hAnsi="Times New Roman" w:cs="Times New Roman"/>
          <w:sz w:val="24"/>
          <w:szCs w:val="24"/>
        </w:rPr>
        <w:t>,</w:t>
      </w:r>
      <w:r w:rsidR="0092729E">
        <w:rPr>
          <w:rFonts w:ascii="Times New Roman" w:hAnsi="Times New Roman" w:cs="Times New Roman"/>
          <w:sz w:val="24"/>
          <w:szCs w:val="24"/>
        </w:rPr>
        <w:t xml:space="preserve"> torna con prepotenza e anche </w:t>
      </w:r>
      <w:r w:rsidR="000440D3">
        <w:rPr>
          <w:rFonts w:ascii="Times New Roman" w:hAnsi="Times New Roman" w:cs="Times New Roman"/>
          <w:sz w:val="24"/>
          <w:szCs w:val="24"/>
        </w:rPr>
        <w:t xml:space="preserve">con </w:t>
      </w:r>
      <w:r w:rsidR="0092729E">
        <w:rPr>
          <w:rFonts w:ascii="Times New Roman" w:hAnsi="Times New Roman" w:cs="Times New Roman"/>
          <w:sz w:val="24"/>
          <w:szCs w:val="24"/>
        </w:rPr>
        <w:t>qualche ingenuità. Ma esiste un’immediatezza esperienziale, culturale, fenomenologica, spirituale a Cristo? Nel caso la risposta fosse negativa, quale mediazione e soprattutto quale ermeneutica della mediazione a Cristo ci permette di accedere alla sua verità? E come tale interpretazione si compone con le istanze del pluralismo di diritto, che fa di Cristo una tra le tante figure religiose rilevanti per l’umanità?</w:t>
      </w:r>
    </w:p>
    <w:p w:rsidR="006D1BD6" w:rsidRDefault="006D1BD6" w:rsidP="006D1BD6">
      <w:pPr>
        <w:spacing w:after="0" w:line="240" w:lineRule="auto"/>
        <w:jc w:val="both"/>
        <w:rPr>
          <w:rFonts w:ascii="Times New Roman" w:hAnsi="Times New Roman" w:cs="Times New Roman"/>
          <w:sz w:val="24"/>
          <w:szCs w:val="24"/>
        </w:rPr>
      </w:pPr>
    </w:p>
    <w:p w:rsidR="0092729E" w:rsidRDefault="0092729E" w:rsidP="006D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 problematica metodologica verrà applicata a tre grandi temi strategici che ricorrono con diversa frequenza ma con profondità problematica nei dibattiti cristologici recenti: si tratta del tema della preesis</w:t>
      </w:r>
      <w:r w:rsidR="00FB294A">
        <w:rPr>
          <w:rFonts w:ascii="Times New Roman" w:hAnsi="Times New Roman" w:cs="Times New Roman"/>
          <w:sz w:val="24"/>
          <w:szCs w:val="24"/>
        </w:rPr>
        <w:t>tenza/incarnazione</w:t>
      </w:r>
      <w:r>
        <w:rPr>
          <w:rFonts w:ascii="Times New Roman" w:hAnsi="Times New Roman" w:cs="Times New Roman"/>
          <w:sz w:val="24"/>
          <w:szCs w:val="24"/>
        </w:rPr>
        <w:t>, del senso e delle dimensioni della risurrezione e del valore salvifi</w:t>
      </w:r>
      <w:r w:rsidR="00FB294A">
        <w:rPr>
          <w:rFonts w:ascii="Times New Roman" w:hAnsi="Times New Roman" w:cs="Times New Roman"/>
          <w:sz w:val="24"/>
          <w:szCs w:val="24"/>
        </w:rPr>
        <w:t>co del sacrificio e quindi del</w:t>
      </w:r>
      <w:r>
        <w:rPr>
          <w:rFonts w:ascii="Times New Roman" w:hAnsi="Times New Roman" w:cs="Times New Roman"/>
          <w:sz w:val="24"/>
          <w:szCs w:val="24"/>
        </w:rPr>
        <w:t xml:space="preserve"> mistero pasquale di Gesù. </w:t>
      </w:r>
    </w:p>
    <w:p w:rsidR="00FB294A" w:rsidRDefault="00FB294A" w:rsidP="006D1BD6">
      <w:pPr>
        <w:spacing w:after="0" w:line="240" w:lineRule="auto"/>
        <w:jc w:val="both"/>
        <w:rPr>
          <w:rFonts w:ascii="Times New Roman" w:hAnsi="Times New Roman" w:cs="Times New Roman"/>
          <w:sz w:val="24"/>
          <w:szCs w:val="24"/>
        </w:rPr>
      </w:pPr>
    </w:p>
    <w:p w:rsidR="000A2EF0" w:rsidRPr="000A2EF0" w:rsidRDefault="0092729E" w:rsidP="000A2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proposta si concretizza a questo livello come </w:t>
      </w:r>
      <w:r w:rsidR="00FB294A">
        <w:rPr>
          <w:rFonts w:ascii="Times New Roman" w:hAnsi="Times New Roman" w:cs="Times New Roman"/>
          <w:sz w:val="24"/>
          <w:szCs w:val="24"/>
        </w:rPr>
        <w:t xml:space="preserve">possibile </w:t>
      </w:r>
      <w:r>
        <w:rPr>
          <w:rFonts w:ascii="Times New Roman" w:hAnsi="Times New Roman" w:cs="Times New Roman"/>
          <w:sz w:val="24"/>
          <w:szCs w:val="24"/>
        </w:rPr>
        <w:t xml:space="preserve">forma di verifica in sede di esame: si chiede a ogni studente di scegliere uno di questi temi e sviluppare lo </w:t>
      </w:r>
      <w:r w:rsidRPr="0092729E">
        <w:rPr>
          <w:rFonts w:ascii="Times New Roman" w:hAnsi="Times New Roman" w:cs="Times New Roman"/>
          <w:i/>
          <w:sz w:val="24"/>
          <w:szCs w:val="24"/>
        </w:rPr>
        <w:t xml:space="preserve">status </w:t>
      </w:r>
      <w:proofErr w:type="spellStart"/>
      <w:r w:rsidRPr="0092729E">
        <w:rPr>
          <w:rFonts w:ascii="Times New Roman" w:hAnsi="Times New Roman" w:cs="Times New Roman"/>
          <w:i/>
          <w:sz w:val="24"/>
          <w:szCs w:val="24"/>
        </w:rPr>
        <w:t>quaestionis</w:t>
      </w:r>
      <w:proofErr w:type="spellEnd"/>
      <w:r>
        <w:rPr>
          <w:rFonts w:ascii="Times New Roman" w:hAnsi="Times New Roman" w:cs="Times New Roman"/>
          <w:sz w:val="24"/>
          <w:szCs w:val="24"/>
        </w:rPr>
        <w:t xml:space="preserve"> in dialogo critico con un teologo recente (tra quelli presentati durante il corso e anche solo citati come rilevanti), mostrando come la problematica metodologica si riflette sulla comprensione dell’incarnazione, della risurrezione o del sacrificio. </w:t>
      </w:r>
      <w:r w:rsidR="000A2EF0">
        <w:rPr>
          <w:rFonts w:ascii="Times New Roman" w:hAnsi="Times New Roman" w:cs="Times New Roman"/>
          <w:sz w:val="24"/>
          <w:szCs w:val="24"/>
        </w:rPr>
        <w:t>Due di q</w:t>
      </w:r>
      <w:r w:rsidR="00F11784">
        <w:rPr>
          <w:rFonts w:ascii="Times New Roman" w:hAnsi="Times New Roman" w:cs="Times New Roman"/>
          <w:sz w:val="24"/>
          <w:szCs w:val="24"/>
        </w:rPr>
        <w:t xml:space="preserve">uesti grandi temi </w:t>
      </w:r>
      <w:r w:rsidR="000A2EF0">
        <w:rPr>
          <w:rFonts w:ascii="Times New Roman" w:hAnsi="Times New Roman" w:cs="Times New Roman"/>
          <w:sz w:val="24"/>
          <w:szCs w:val="24"/>
        </w:rPr>
        <w:t xml:space="preserve">(risurrezione, incarnazione) </w:t>
      </w:r>
      <w:r w:rsidR="00F11784">
        <w:rPr>
          <w:rFonts w:ascii="Times New Roman" w:hAnsi="Times New Roman" w:cs="Times New Roman"/>
          <w:sz w:val="24"/>
          <w:szCs w:val="24"/>
        </w:rPr>
        <w:t>si trovano, a un primo livello utile di elaborazione, nell’</w:t>
      </w:r>
      <w:r w:rsidR="00F11784" w:rsidRPr="00F11784">
        <w:rPr>
          <w:rFonts w:ascii="Times New Roman" w:hAnsi="Times New Roman" w:cs="Times New Roman"/>
          <w:i/>
          <w:sz w:val="24"/>
          <w:szCs w:val="24"/>
        </w:rPr>
        <w:t>Excursus o appendice</w:t>
      </w:r>
      <w:r w:rsidR="00F11784">
        <w:rPr>
          <w:rFonts w:ascii="Times New Roman" w:hAnsi="Times New Roman" w:cs="Times New Roman"/>
          <w:sz w:val="24"/>
          <w:szCs w:val="24"/>
        </w:rPr>
        <w:t xml:space="preserve"> al manuale di cristologia </w:t>
      </w:r>
      <w:r w:rsidR="00F11784" w:rsidRPr="00F11784">
        <w:rPr>
          <w:rFonts w:ascii="Times New Roman" w:hAnsi="Times New Roman" w:cs="Times New Roman"/>
          <w:i/>
          <w:sz w:val="24"/>
          <w:szCs w:val="24"/>
        </w:rPr>
        <w:t>“Conoscere Gesù Cristo nella fede”</w:t>
      </w:r>
      <w:r w:rsidR="00F11784">
        <w:rPr>
          <w:rFonts w:ascii="Times New Roman" w:hAnsi="Times New Roman" w:cs="Times New Roman"/>
          <w:sz w:val="24"/>
          <w:szCs w:val="24"/>
        </w:rPr>
        <w:t xml:space="preserve">, nella seconda edizione </w:t>
      </w:r>
      <w:r w:rsidR="00F013F9">
        <w:rPr>
          <w:rFonts w:ascii="Times New Roman" w:hAnsi="Times New Roman" w:cs="Times New Roman"/>
          <w:sz w:val="24"/>
          <w:szCs w:val="24"/>
        </w:rPr>
        <w:t xml:space="preserve">aumentata, </w:t>
      </w:r>
      <w:r w:rsidR="00F11784">
        <w:rPr>
          <w:rFonts w:ascii="Times New Roman" w:hAnsi="Times New Roman" w:cs="Times New Roman"/>
          <w:sz w:val="24"/>
          <w:szCs w:val="24"/>
        </w:rPr>
        <w:t xml:space="preserve">del 2014. </w:t>
      </w:r>
      <w:r w:rsidR="000A2EF0">
        <w:rPr>
          <w:rFonts w:ascii="Times New Roman" w:hAnsi="Times New Roman" w:cs="Times New Roman"/>
          <w:sz w:val="24"/>
          <w:szCs w:val="24"/>
        </w:rPr>
        <w:t xml:space="preserve">Quanto al tema del sacrificio si può vedere utilmente A. Cozzi, </w:t>
      </w:r>
      <w:r w:rsidR="000A2EF0" w:rsidRPr="000A2EF0">
        <w:rPr>
          <w:rFonts w:ascii="Times New Roman" w:hAnsi="Times New Roman" w:cs="Times New Roman"/>
          <w:i/>
          <w:sz w:val="24"/>
          <w:szCs w:val="24"/>
        </w:rPr>
        <w:t>Sacrificio ed Eucaristia tra verità di Dio e salvezza dell’uomo</w:t>
      </w:r>
      <w:r w:rsidR="000A2EF0">
        <w:rPr>
          <w:rFonts w:ascii="Times New Roman" w:hAnsi="Times New Roman" w:cs="Times New Roman"/>
          <w:i/>
          <w:sz w:val="24"/>
          <w:szCs w:val="24"/>
        </w:rPr>
        <w:t xml:space="preserve">. Contributi a partire dalla </w:t>
      </w:r>
      <w:proofErr w:type="spellStart"/>
      <w:r w:rsidR="000A2EF0">
        <w:rPr>
          <w:rFonts w:ascii="Times New Roman" w:hAnsi="Times New Roman" w:cs="Times New Roman"/>
          <w:i/>
          <w:sz w:val="24"/>
          <w:szCs w:val="24"/>
        </w:rPr>
        <w:t>teodrammatica</w:t>
      </w:r>
      <w:proofErr w:type="spellEnd"/>
      <w:r w:rsidR="000A2EF0">
        <w:rPr>
          <w:rFonts w:ascii="Times New Roman" w:hAnsi="Times New Roman" w:cs="Times New Roman"/>
          <w:sz w:val="24"/>
          <w:szCs w:val="24"/>
        </w:rPr>
        <w:t xml:space="preserve">, in </w:t>
      </w:r>
      <w:proofErr w:type="spellStart"/>
      <w:r w:rsidR="008062DE" w:rsidRPr="008062DE">
        <w:rPr>
          <w:rFonts w:ascii="Times New Roman" w:hAnsi="Times New Roman" w:cs="Times New Roman"/>
          <w:smallCaps/>
          <w:sz w:val="24"/>
          <w:szCs w:val="24"/>
        </w:rPr>
        <w:t>Aa.Vv</w:t>
      </w:r>
      <w:proofErr w:type="spellEnd"/>
      <w:r w:rsidR="008062DE" w:rsidRPr="008062DE">
        <w:rPr>
          <w:rFonts w:ascii="Times New Roman" w:hAnsi="Times New Roman" w:cs="Times New Roman"/>
          <w:smallCaps/>
          <w:sz w:val="24"/>
          <w:szCs w:val="24"/>
        </w:rPr>
        <w:t>.</w:t>
      </w:r>
      <w:r w:rsidR="008062DE">
        <w:rPr>
          <w:rFonts w:ascii="Times New Roman" w:hAnsi="Times New Roman" w:cs="Times New Roman"/>
          <w:sz w:val="24"/>
          <w:szCs w:val="24"/>
        </w:rPr>
        <w:t xml:space="preserve">, </w:t>
      </w:r>
      <w:r w:rsidR="008062DE" w:rsidRPr="008062DE">
        <w:rPr>
          <w:rFonts w:ascii="Times New Roman" w:hAnsi="Times New Roman" w:cs="Times New Roman"/>
          <w:i/>
          <w:sz w:val="24"/>
          <w:szCs w:val="24"/>
        </w:rPr>
        <w:t xml:space="preserve">In dialogo con H.U. von </w:t>
      </w:r>
      <w:proofErr w:type="spellStart"/>
      <w:r w:rsidR="008062DE" w:rsidRPr="008062DE">
        <w:rPr>
          <w:rFonts w:ascii="Times New Roman" w:hAnsi="Times New Roman" w:cs="Times New Roman"/>
          <w:i/>
          <w:sz w:val="24"/>
          <w:szCs w:val="24"/>
        </w:rPr>
        <w:t>Balthasar</w:t>
      </w:r>
      <w:proofErr w:type="spellEnd"/>
      <w:r w:rsidR="008062DE" w:rsidRPr="008062DE">
        <w:rPr>
          <w:rFonts w:ascii="Times New Roman" w:hAnsi="Times New Roman" w:cs="Times New Roman"/>
          <w:i/>
          <w:sz w:val="24"/>
          <w:szCs w:val="24"/>
        </w:rPr>
        <w:t>: cristocentrismo, sacrificio, fede di Gesù</w:t>
      </w:r>
      <w:r w:rsidR="008062DE">
        <w:rPr>
          <w:rFonts w:ascii="Times New Roman" w:hAnsi="Times New Roman" w:cs="Times New Roman"/>
          <w:sz w:val="24"/>
          <w:szCs w:val="24"/>
        </w:rPr>
        <w:t>, Glossa, Milano 2021.</w:t>
      </w:r>
    </w:p>
    <w:p w:rsidR="000A2EF0" w:rsidRDefault="000A2EF0" w:rsidP="006D1BD6">
      <w:pPr>
        <w:spacing w:after="0" w:line="240" w:lineRule="auto"/>
        <w:jc w:val="both"/>
        <w:rPr>
          <w:rFonts w:ascii="Times New Roman" w:hAnsi="Times New Roman" w:cs="Times New Roman"/>
          <w:sz w:val="24"/>
          <w:szCs w:val="24"/>
        </w:rPr>
      </w:pPr>
    </w:p>
    <w:p w:rsidR="0092729E" w:rsidRDefault="0092729E" w:rsidP="006D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 tema trasversale che potrebbe accompagnare a un diverso livello queste grandi tematiche è quello della </w:t>
      </w:r>
      <w:r w:rsidR="00FB294A">
        <w:rPr>
          <w:rFonts w:ascii="Times New Roman" w:hAnsi="Times New Roman" w:cs="Times New Roman"/>
          <w:sz w:val="24"/>
          <w:szCs w:val="24"/>
        </w:rPr>
        <w:t>“</w:t>
      </w:r>
      <w:r>
        <w:rPr>
          <w:rFonts w:ascii="Times New Roman" w:hAnsi="Times New Roman" w:cs="Times New Roman"/>
          <w:sz w:val="24"/>
          <w:szCs w:val="24"/>
        </w:rPr>
        <w:t>corporeità</w:t>
      </w:r>
      <w:r w:rsidR="00FB294A">
        <w:rPr>
          <w:rFonts w:ascii="Times New Roman" w:hAnsi="Times New Roman" w:cs="Times New Roman"/>
          <w:sz w:val="24"/>
          <w:szCs w:val="24"/>
        </w:rPr>
        <w:t>”</w:t>
      </w:r>
      <w:r>
        <w:rPr>
          <w:rFonts w:ascii="Times New Roman" w:hAnsi="Times New Roman" w:cs="Times New Roman"/>
          <w:sz w:val="24"/>
          <w:szCs w:val="24"/>
        </w:rPr>
        <w:t>, inscritta nel magistero di papa Francesco, preoccupato delle derive neo-gnostica o neo-pelagiana di certa predicazione e spiritualità recenti.</w:t>
      </w:r>
    </w:p>
    <w:p w:rsidR="0092729E" w:rsidRDefault="0092729E" w:rsidP="006D1BD6">
      <w:pPr>
        <w:spacing w:after="0" w:line="240" w:lineRule="auto"/>
        <w:jc w:val="both"/>
        <w:rPr>
          <w:rFonts w:ascii="Times New Roman" w:hAnsi="Times New Roman" w:cs="Times New Roman"/>
          <w:sz w:val="24"/>
          <w:szCs w:val="24"/>
        </w:rPr>
      </w:pPr>
    </w:p>
    <w:p w:rsidR="0092729E" w:rsidRDefault="0092729E" w:rsidP="006D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 deriva la </w:t>
      </w:r>
      <w:r w:rsidRPr="008A6D59">
        <w:rPr>
          <w:rFonts w:ascii="Times New Roman" w:hAnsi="Times New Roman" w:cs="Times New Roman"/>
          <w:i/>
          <w:sz w:val="24"/>
          <w:szCs w:val="24"/>
        </w:rPr>
        <w:t>scansione del percorso</w:t>
      </w:r>
      <w:r>
        <w:rPr>
          <w:rFonts w:ascii="Times New Roman" w:hAnsi="Times New Roman" w:cs="Times New Roman"/>
          <w:sz w:val="24"/>
          <w:szCs w:val="24"/>
        </w:rPr>
        <w:t xml:space="preserve"> proposto:</w:t>
      </w:r>
    </w:p>
    <w:p w:rsidR="0092729E" w:rsidRDefault="0092729E" w:rsidP="006D1BD6">
      <w:pPr>
        <w:spacing w:after="0" w:line="240" w:lineRule="auto"/>
        <w:jc w:val="both"/>
        <w:rPr>
          <w:rFonts w:ascii="Times New Roman" w:hAnsi="Times New Roman" w:cs="Times New Roman"/>
          <w:sz w:val="24"/>
          <w:szCs w:val="24"/>
        </w:rPr>
      </w:pPr>
    </w:p>
    <w:p w:rsidR="0092729E" w:rsidRDefault="008A6D59" w:rsidP="006D1BD6">
      <w:pPr>
        <w:spacing w:after="0" w:line="240" w:lineRule="auto"/>
        <w:jc w:val="both"/>
        <w:rPr>
          <w:rFonts w:ascii="Times New Roman" w:hAnsi="Times New Roman" w:cs="Times New Roman"/>
          <w:sz w:val="24"/>
          <w:szCs w:val="24"/>
        </w:rPr>
      </w:pPr>
      <w:r w:rsidRPr="008A6D59">
        <w:rPr>
          <w:rFonts w:ascii="Times New Roman" w:hAnsi="Times New Roman" w:cs="Times New Roman"/>
          <w:b/>
          <w:sz w:val="24"/>
          <w:szCs w:val="24"/>
        </w:rPr>
        <w:t>1.</w:t>
      </w:r>
      <w:r>
        <w:rPr>
          <w:rFonts w:ascii="Times New Roman" w:hAnsi="Times New Roman" w:cs="Times New Roman"/>
          <w:sz w:val="24"/>
          <w:szCs w:val="24"/>
        </w:rPr>
        <w:t xml:space="preserve"> L</w:t>
      </w:r>
      <w:r w:rsidR="0092729E">
        <w:rPr>
          <w:rFonts w:ascii="Times New Roman" w:hAnsi="Times New Roman" w:cs="Times New Roman"/>
          <w:sz w:val="24"/>
          <w:szCs w:val="24"/>
        </w:rPr>
        <w:t xml:space="preserve">a nostra impostazione: </w:t>
      </w:r>
      <w:r w:rsidR="0092729E" w:rsidRPr="00FB294A">
        <w:rPr>
          <w:rFonts w:ascii="Times New Roman" w:hAnsi="Times New Roman" w:cs="Times New Roman"/>
          <w:i/>
          <w:sz w:val="24"/>
          <w:szCs w:val="24"/>
        </w:rPr>
        <w:t xml:space="preserve">una cristologia della singolarità di Gesù in dialogo con l’eredità di G. </w:t>
      </w:r>
      <w:proofErr w:type="spellStart"/>
      <w:r w:rsidR="0092729E" w:rsidRPr="00FB294A">
        <w:rPr>
          <w:rFonts w:ascii="Times New Roman" w:hAnsi="Times New Roman" w:cs="Times New Roman"/>
          <w:i/>
          <w:sz w:val="24"/>
          <w:szCs w:val="24"/>
        </w:rPr>
        <w:t>Moioli</w:t>
      </w:r>
      <w:proofErr w:type="spellEnd"/>
      <w:r w:rsidR="0092729E">
        <w:rPr>
          <w:rFonts w:ascii="Times New Roman" w:hAnsi="Times New Roman" w:cs="Times New Roman"/>
          <w:sz w:val="24"/>
          <w:szCs w:val="24"/>
        </w:rPr>
        <w:t xml:space="preserve"> (si veda il file “Singolarità”</w:t>
      </w:r>
      <w:r w:rsidR="00F11784">
        <w:rPr>
          <w:rFonts w:ascii="Times New Roman" w:hAnsi="Times New Roman" w:cs="Times New Roman"/>
          <w:sz w:val="24"/>
          <w:szCs w:val="24"/>
        </w:rPr>
        <w:t xml:space="preserve"> nel materiale didattico).</w:t>
      </w:r>
    </w:p>
    <w:p w:rsidR="0092729E" w:rsidRDefault="0092729E" w:rsidP="006D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729E" w:rsidRDefault="008A6D59" w:rsidP="006D1BD6">
      <w:pPr>
        <w:spacing w:after="0" w:line="240" w:lineRule="auto"/>
        <w:jc w:val="both"/>
        <w:rPr>
          <w:rFonts w:ascii="Times New Roman" w:hAnsi="Times New Roman" w:cs="Times New Roman"/>
          <w:sz w:val="24"/>
          <w:szCs w:val="24"/>
        </w:rPr>
      </w:pPr>
      <w:r w:rsidRPr="008A6D59">
        <w:rPr>
          <w:rFonts w:ascii="Times New Roman" w:hAnsi="Times New Roman" w:cs="Times New Roman"/>
          <w:b/>
          <w:sz w:val="24"/>
          <w:szCs w:val="24"/>
        </w:rPr>
        <w:t>2.</w:t>
      </w:r>
      <w:r>
        <w:rPr>
          <w:rFonts w:ascii="Times New Roman" w:hAnsi="Times New Roman" w:cs="Times New Roman"/>
          <w:sz w:val="24"/>
          <w:szCs w:val="24"/>
        </w:rPr>
        <w:t xml:space="preserve"> </w:t>
      </w:r>
      <w:r w:rsidRPr="00FB294A">
        <w:rPr>
          <w:rFonts w:ascii="Times New Roman" w:hAnsi="Times New Roman" w:cs="Times New Roman"/>
          <w:i/>
          <w:sz w:val="24"/>
          <w:szCs w:val="24"/>
        </w:rPr>
        <w:t>G</w:t>
      </w:r>
      <w:r w:rsidR="00F013F9" w:rsidRPr="00FB294A">
        <w:rPr>
          <w:rFonts w:ascii="Times New Roman" w:hAnsi="Times New Roman" w:cs="Times New Roman"/>
          <w:i/>
          <w:sz w:val="24"/>
          <w:szCs w:val="24"/>
        </w:rPr>
        <w:t>esù Cristo nella cultura di oggi: una presenza inafferrabile eppure promettente</w:t>
      </w:r>
      <w:r w:rsidR="00F013F9">
        <w:rPr>
          <w:rFonts w:ascii="Times New Roman" w:hAnsi="Times New Roman" w:cs="Times New Roman"/>
          <w:sz w:val="24"/>
          <w:szCs w:val="24"/>
        </w:rPr>
        <w:t xml:space="preserve">. Spunti per una diagnosi condivisa, a partire da tre proposte: M. </w:t>
      </w:r>
      <w:proofErr w:type="spellStart"/>
      <w:r w:rsidR="00F013F9">
        <w:rPr>
          <w:rFonts w:ascii="Times New Roman" w:hAnsi="Times New Roman" w:cs="Times New Roman"/>
          <w:sz w:val="24"/>
          <w:szCs w:val="24"/>
        </w:rPr>
        <w:t>Bellet</w:t>
      </w:r>
      <w:proofErr w:type="spellEnd"/>
      <w:r w:rsidR="00F013F9">
        <w:rPr>
          <w:rFonts w:ascii="Times New Roman" w:hAnsi="Times New Roman" w:cs="Times New Roman"/>
          <w:sz w:val="24"/>
          <w:szCs w:val="24"/>
        </w:rPr>
        <w:t xml:space="preserve"> (una presenza originaria </w:t>
      </w:r>
      <w:r w:rsidR="00FB294A">
        <w:rPr>
          <w:rFonts w:ascii="Times New Roman" w:hAnsi="Times New Roman" w:cs="Times New Roman"/>
          <w:sz w:val="24"/>
          <w:szCs w:val="24"/>
        </w:rPr>
        <w:t>e inafferrabile</w:t>
      </w:r>
      <w:r w:rsidR="00F013F9">
        <w:rPr>
          <w:rFonts w:ascii="Times New Roman" w:hAnsi="Times New Roman" w:cs="Times New Roman"/>
          <w:sz w:val="24"/>
          <w:szCs w:val="24"/>
        </w:rPr>
        <w:t xml:space="preserve"> nell’inconscio collettivo), M. Neri (il “passaggio al corpo di Dio” e lo scandalo inaggirabile della storicità della verità) e J. </w:t>
      </w:r>
      <w:proofErr w:type="spellStart"/>
      <w:r w:rsidR="00F013F9">
        <w:rPr>
          <w:rFonts w:ascii="Times New Roman" w:hAnsi="Times New Roman" w:cs="Times New Roman"/>
          <w:sz w:val="24"/>
          <w:szCs w:val="24"/>
        </w:rPr>
        <w:t>Schelby</w:t>
      </w:r>
      <w:proofErr w:type="spellEnd"/>
      <w:r w:rsidR="00F013F9">
        <w:rPr>
          <w:rFonts w:ascii="Times New Roman" w:hAnsi="Times New Roman" w:cs="Times New Roman"/>
          <w:sz w:val="24"/>
          <w:szCs w:val="24"/>
        </w:rPr>
        <w:t xml:space="preserve"> </w:t>
      </w:r>
      <w:proofErr w:type="spellStart"/>
      <w:r w:rsidR="00F013F9">
        <w:rPr>
          <w:rFonts w:ascii="Times New Roman" w:hAnsi="Times New Roman" w:cs="Times New Roman"/>
          <w:sz w:val="24"/>
          <w:szCs w:val="24"/>
        </w:rPr>
        <w:t>Spong</w:t>
      </w:r>
      <w:proofErr w:type="spellEnd"/>
      <w:r w:rsidR="00F013F9">
        <w:rPr>
          <w:rFonts w:ascii="Times New Roman" w:hAnsi="Times New Roman" w:cs="Times New Roman"/>
          <w:sz w:val="24"/>
          <w:szCs w:val="24"/>
        </w:rPr>
        <w:t xml:space="preserve"> (tesi per una comprensione di Gesù non teista e post-religiosa).</w:t>
      </w:r>
    </w:p>
    <w:p w:rsidR="00F013F9" w:rsidRDefault="00F013F9" w:rsidP="006D1BD6">
      <w:pPr>
        <w:spacing w:after="0" w:line="240" w:lineRule="auto"/>
        <w:jc w:val="both"/>
        <w:rPr>
          <w:rFonts w:ascii="Times New Roman" w:hAnsi="Times New Roman" w:cs="Times New Roman"/>
          <w:sz w:val="24"/>
          <w:szCs w:val="24"/>
        </w:rPr>
      </w:pPr>
    </w:p>
    <w:p w:rsidR="00F013F9" w:rsidRDefault="008A6D59" w:rsidP="006D1BD6">
      <w:pPr>
        <w:spacing w:after="0" w:line="240" w:lineRule="auto"/>
        <w:jc w:val="both"/>
        <w:rPr>
          <w:rFonts w:ascii="Times New Roman" w:hAnsi="Times New Roman" w:cs="Times New Roman"/>
          <w:sz w:val="24"/>
          <w:szCs w:val="24"/>
        </w:rPr>
      </w:pPr>
      <w:r w:rsidRPr="008A6D59">
        <w:rPr>
          <w:rFonts w:ascii="Times New Roman" w:hAnsi="Times New Roman" w:cs="Times New Roman"/>
          <w:b/>
          <w:sz w:val="24"/>
          <w:szCs w:val="24"/>
        </w:rPr>
        <w:t>3.</w:t>
      </w:r>
      <w:r>
        <w:rPr>
          <w:rFonts w:ascii="Times New Roman" w:hAnsi="Times New Roman" w:cs="Times New Roman"/>
          <w:sz w:val="24"/>
          <w:szCs w:val="24"/>
        </w:rPr>
        <w:t xml:space="preserve"> </w:t>
      </w:r>
      <w:r w:rsidR="00F013F9" w:rsidRPr="00FB294A">
        <w:rPr>
          <w:rFonts w:ascii="Times New Roman" w:hAnsi="Times New Roman" w:cs="Times New Roman"/>
          <w:i/>
          <w:sz w:val="24"/>
          <w:szCs w:val="24"/>
        </w:rPr>
        <w:t>Alla ricerca di un metodo di approccio</w:t>
      </w:r>
      <w:r w:rsidR="00F013F9">
        <w:rPr>
          <w:rFonts w:ascii="Times New Roman" w:hAnsi="Times New Roman" w:cs="Times New Roman"/>
          <w:sz w:val="24"/>
          <w:szCs w:val="24"/>
        </w:rPr>
        <w:t xml:space="preserve">: la crisi della riflessione cristologica tra </w:t>
      </w:r>
      <w:r w:rsidR="00FB294A">
        <w:rPr>
          <w:rFonts w:ascii="Times New Roman" w:hAnsi="Times New Roman" w:cs="Times New Roman"/>
          <w:sz w:val="24"/>
          <w:szCs w:val="24"/>
        </w:rPr>
        <w:t>nuove forme dell’</w:t>
      </w:r>
      <w:r w:rsidR="00F013F9">
        <w:rPr>
          <w:rFonts w:ascii="Times New Roman" w:hAnsi="Times New Roman" w:cs="Times New Roman"/>
          <w:sz w:val="24"/>
          <w:szCs w:val="24"/>
        </w:rPr>
        <w:t xml:space="preserve">ermeneutica biblica e </w:t>
      </w:r>
      <w:r w:rsidR="00FB294A">
        <w:rPr>
          <w:rFonts w:ascii="Times New Roman" w:hAnsi="Times New Roman" w:cs="Times New Roman"/>
          <w:sz w:val="24"/>
          <w:szCs w:val="24"/>
        </w:rPr>
        <w:t>sospetti nei confronti della</w:t>
      </w:r>
      <w:r w:rsidR="00F013F9">
        <w:rPr>
          <w:rFonts w:ascii="Times New Roman" w:hAnsi="Times New Roman" w:cs="Times New Roman"/>
          <w:sz w:val="24"/>
          <w:szCs w:val="24"/>
        </w:rPr>
        <w:t xml:space="preserve"> </w:t>
      </w:r>
      <w:proofErr w:type="spellStart"/>
      <w:r w:rsidR="00F013F9">
        <w:rPr>
          <w:rFonts w:ascii="Times New Roman" w:hAnsi="Times New Roman" w:cs="Times New Roman"/>
          <w:sz w:val="24"/>
          <w:szCs w:val="24"/>
        </w:rPr>
        <w:t>concettualità</w:t>
      </w:r>
      <w:proofErr w:type="spellEnd"/>
      <w:r w:rsidR="00F013F9">
        <w:rPr>
          <w:rFonts w:ascii="Times New Roman" w:hAnsi="Times New Roman" w:cs="Times New Roman"/>
          <w:sz w:val="24"/>
          <w:szCs w:val="24"/>
        </w:rPr>
        <w:t xml:space="preserve"> dogmatica (dalla crisi modernista alla svolta pluralista).</w:t>
      </w:r>
    </w:p>
    <w:p w:rsidR="00F013F9" w:rsidRDefault="00F013F9" w:rsidP="006D1BD6">
      <w:pPr>
        <w:spacing w:after="0" w:line="240" w:lineRule="auto"/>
        <w:jc w:val="both"/>
        <w:rPr>
          <w:rFonts w:ascii="Times New Roman" w:hAnsi="Times New Roman" w:cs="Times New Roman"/>
          <w:sz w:val="24"/>
          <w:szCs w:val="24"/>
        </w:rPr>
      </w:pPr>
    </w:p>
    <w:p w:rsidR="000A2EF0" w:rsidRPr="000A2EF0" w:rsidRDefault="000A2EF0" w:rsidP="006D1BD6">
      <w:pPr>
        <w:spacing w:after="0" w:line="240" w:lineRule="auto"/>
        <w:jc w:val="both"/>
        <w:rPr>
          <w:rFonts w:ascii="Times New Roman" w:hAnsi="Times New Roman" w:cs="Times New Roman"/>
          <w:b/>
          <w:sz w:val="24"/>
          <w:szCs w:val="24"/>
        </w:rPr>
      </w:pPr>
      <w:r w:rsidRPr="000A2EF0">
        <w:rPr>
          <w:rFonts w:ascii="Times New Roman" w:hAnsi="Times New Roman" w:cs="Times New Roman"/>
          <w:b/>
          <w:sz w:val="24"/>
          <w:szCs w:val="24"/>
        </w:rPr>
        <w:t>4.</w:t>
      </w:r>
      <w:r w:rsidRPr="000A2EF0">
        <w:rPr>
          <w:rFonts w:ascii="Times New Roman" w:hAnsi="Times New Roman" w:cs="Times New Roman"/>
          <w:sz w:val="24"/>
          <w:szCs w:val="24"/>
        </w:rPr>
        <w:t xml:space="preserve"> </w:t>
      </w:r>
      <w:r w:rsidRPr="00A53D77">
        <w:rPr>
          <w:rFonts w:ascii="Times New Roman" w:hAnsi="Times New Roman" w:cs="Times New Roman"/>
          <w:i/>
          <w:sz w:val="24"/>
          <w:szCs w:val="24"/>
        </w:rPr>
        <w:t xml:space="preserve">Custodire l’uni-totalità della realtà in Cristo </w:t>
      </w:r>
      <w:r w:rsidR="00EC4A74" w:rsidRPr="00A53D77">
        <w:rPr>
          <w:rFonts w:ascii="Times New Roman" w:hAnsi="Times New Roman" w:cs="Times New Roman"/>
          <w:i/>
          <w:sz w:val="24"/>
          <w:szCs w:val="24"/>
        </w:rPr>
        <w:t>e/</w:t>
      </w:r>
      <w:r w:rsidRPr="00A53D77">
        <w:rPr>
          <w:rFonts w:ascii="Times New Roman" w:hAnsi="Times New Roman" w:cs="Times New Roman"/>
          <w:i/>
          <w:sz w:val="24"/>
          <w:szCs w:val="24"/>
        </w:rPr>
        <w:t xml:space="preserve">o armonizzare il vangelo di Gesù </w:t>
      </w:r>
      <w:r w:rsidR="00EC4A74" w:rsidRPr="00A53D77">
        <w:rPr>
          <w:rFonts w:ascii="Times New Roman" w:hAnsi="Times New Roman" w:cs="Times New Roman"/>
          <w:i/>
          <w:sz w:val="24"/>
          <w:szCs w:val="24"/>
        </w:rPr>
        <w:t>con le</w:t>
      </w:r>
      <w:r w:rsidRPr="00A53D77">
        <w:rPr>
          <w:rFonts w:ascii="Times New Roman" w:hAnsi="Times New Roman" w:cs="Times New Roman"/>
          <w:i/>
          <w:sz w:val="24"/>
          <w:szCs w:val="24"/>
        </w:rPr>
        <w:t xml:space="preserve"> esigenze della cultura?</w:t>
      </w:r>
      <w:r>
        <w:rPr>
          <w:rFonts w:ascii="Times New Roman" w:hAnsi="Times New Roman" w:cs="Times New Roman"/>
          <w:sz w:val="24"/>
          <w:szCs w:val="24"/>
        </w:rPr>
        <w:t xml:space="preserve"> </w:t>
      </w:r>
      <w:r w:rsidR="00EC4A74">
        <w:rPr>
          <w:rFonts w:ascii="Times New Roman" w:hAnsi="Times New Roman" w:cs="Times New Roman"/>
          <w:sz w:val="24"/>
          <w:szCs w:val="24"/>
        </w:rPr>
        <w:t xml:space="preserve">La verità di Cristo alla prova dell’auto-comprensione dell’uomo </w:t>
      </w:r>
      <w:r>
        <w:rPr>
          <w:rFonts w:ascii="Times New Roman" w:hAnsi="Times New Roman" w:cs="Times New Roman"/>
          <w:sz w:val="24"/>
          <w:szCs w:val="24"/>
        </w:rPr>
        <w:t>(</w:t>
      </w:r>
      <w:r w:rsidR="00A53D77">
        <w:rPr>
          <w:rFonts w:ascii="Times New Roman" w:hAnsi="Times New Roman" w:cs="Times New Roman"/>
          <w:sz w:val="24"/>
          <w:szCs w:val="24"/>
        </w:rPr>
        <w:t xml:space="preserve">papa Francesco, </w:t>
      </w:r>
      <w:r>
        <w:rPr>
          <w:rFonts w:ascii="Times New Roman" w:hAnsi="Times New Roman" w:cs="Times New Roman"/>
          <w:sz w:val="24"/>
          <w:szCs w:val="24"/>
        </w:rPr>
        <w:t xml:space="preserve">G. Biffi e J. </w:t>
      </w:r>
      <w:proofErr w:type="spellStart"/>
      <w:r>
        <w:rPr>
          <w:rFonts w:ascii="Times New Roman" w:hAnsi="Times New Roman" w:cs="Times New Roman"/>
          <w:sz w:val="24"/>
          <w:szCs w:val="24"/>
        </w:rPr>
        <w:t>Werbick</w:t>
      </w:r>
      <w:proofErr w:type="spellEnd"/>
      <w:r>
        <w:rPr>
          <w:rFonts w:ascii="Times New Roman" w:hAnsi="Times New Roman" w:cs="Times New Roman"/>
          <w:sz w:val="24"/>
          <w:szCs w:val="24"/>
        </w:rPr>
        <w:t>)</w:t>
      </w:r>
      <w:r w:rsidRPr="000A2EF0">
        <w:rPr>
          <w:rFonts w:ascii="Times New Roman" w:hAnsi="Times New Roman" w:cs="Times New Roman"/>
          <w:sz w:val="24"/>
          <w:szCs w:val="24"/>
        </w:rPr>
        <w:t xml:space="preserve"> </w:t>
      </w:r>
    </w:p>
    <w:p w:rsidR="000A2EF0" w:rsidRDefault="000A2EF0" w:rsidP="006D1BD6">
      <w:pPr>
        <w:spacing w:after="0" w:line="240" w:lineRule="auto"/>
        <w:jc w:val="both"/>
        <w:rPr>
          <w:rFonts w:ascii="Times New Roman" w:hAnsi="Times New Roman" w:cs="Times New Roman"/>
          <w:sz w:val="24"/>
          <w:szCs w:val="24"/>
        </w:rPr>
      </w:pPr>
    </w:p>
    <w:p w:rsidR="008A6D59" w:rsidRDefault="00B5624E" w:rsidP="006D1B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8A6D59" w:rsidRPr="008A6D59">
        <w:rPr>
          <w:rFonts w:ascii="Times New Roman" w:hAnsi="Times New Roman" w:cs="Times New Roman"/>
          <w:b/>
          <w:sz w:val="24"/>
          <w:szCs w:val="24"/>
        </w:rPr>
        <w:t>.</w:t>
      </w:r>
      <w:r w:rsidR="008A6D59">
        <w:rPr>
          <w:rFonts w:ascii="Times New Roman" w:hAnsi="Times New Roman" w:cs="Times New Roman"/>
          <w:sz w:val="24"/>
          <w:szCs w:val="24"/>
        </w:rPr>
        <w:t xml:space="preserve"> </w:t>
      </w:r>
      <w:r w:rsidR="008A6D59" w:rsidRPr="00FB294A">
        <w:rPr>
          <w:rFonts w:ascii="Times New Roman" w:hAnsi="Times New Roman" w:cs="Times New Roman"/>
          <w:i/>
          <w:sz w:val="24"/>
          <w:szCs w:val="24"/>
        </w:rPr>
        <w:t>La rivelazione di Gesù Cristo in una prospettiva post-teista</w:t>
      </w:r>
      <w:r w:rsidR="008A6D59">
        <w:rPr>
          <w:rFonts w:ascii="Times New Roman" w:hAnsi="Times New Roman" w:cs="Times New Roman"/>
          <w:sz w:val="24"/>
          <w:szCs w:val="24"/>
        </w:rPr>
        <w:t xml:space="preserve"> e a-religiosa: cosa resta della storia di Gesù in P. Gamberini e G. </w:t>
      </w:r>
      <w:proofErr w:type="spellStart"/>
      <w:r w:rsidR="008A6D59">
        <w:rPr>
          <w:rFonts w:ascii="Times New Roman" w:hAnsi="Times New Roman" w:cs="Times New Roman"/>
          <w:sz w:val="24"/>
          <w:szCs w:val="24"/>
        </w:rPr>
        <w:t>Squizzato</w:t>
      </w:r>
      <w:proofErr w:type="spellEnd"/>
      <w:r w:rsidR="008A6D59">
        <w:rPr>
          <w:rFonts w:ascii="Times New Roman" w:hAnsi="Times New Roman" w:cs="Times New Roman"/>
          <w:sz w:val="24"/>
          <w:szCs w:val="24"/>
        </w:rPr>
        <w:t>.</w:t>
      </w:r>
    </w:p>
    <w:p w:rsidR="00B5624E" w:rsidRDefault="00B5624E" w:rsidP="00B5624E">
      <w:pPr>
        <w:spacing w:after="0" w:line="240" w:lineRule="auto"/>
        <w:jc w:val="both"/>
        <w:rPr>
          <w:rFonts w:ascii="Times New Roman" w:hAnsi="Times New Roman" w:cs="Times New Roman"/>
          <w:b/>
          <w:sz w:val="24"/>
          <w:szCs w:val="24"/>
        </w:rPr>
      </w:pPr>
    </w:p>
    <w:p w:rsidR="00B5624E" w:rsidRDefault="00B5624E" w:rsidP="00B5624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Pr="008A6D59">
        <w:rPr>
          <w:rFonts w:ascii="Times New Roman" w:hAnsi="Times New Roman" w:cs="Times New Roman"/>
          <w:b/>
          <w:sz w:val="24"/>
          <w:szCs w:val="24"/>
        </w:rPr>
        <w:t>.</w:t>
      </w:r>
      <w:r>
        <w:rPr>
          <w:rFonts w:ascii="Times New Roman" w:hAnsi="Times New Roman" w:cs="Times New Roman"/>
          <w:sz w:val="24"/>
          <w:szCs w:val="24"/>
        </w:rPr>
        <w:t xml:space="preserve"> </w:t>
      </w:r>
      <w:r w:rsidRPr="00FB294A">
        <w:rPr>
          <w:rFonts w:ascii="Times New Roman" w:hAnsi="Times New Roman" w:cs="Times New Roman"/>
          <w:i/>
          <w:sz w:val="24"/>
          <w:szCs w:val="24"/>
        </w:rPr>
        <w:t>Gesù al centro della “scena religiosa”</w:t>
      </w:r>
      <w:r>
        <w:rPr>
          <w:rFonts w:ascii="Times New Roman" w:hAnsi="Times New Roman" w:cs="Times New Roman"/>
          <w:sz w:val="24"/>
          <w:szCs w:val="24"/>
        </w:rPr>
        <w:t xml:space="preserve">: un approccio in dialogo con le scienze delle religioni (P. Gisel e G. </w:t>
      </w:r>
      <w:proofErr w:type="spellStart"/>
      <w:r>
        <w:rPr>
          <w:rFonts w:ascii="Times New Roman" w:hAnsi="Times New Roman" w:cs="Times New Roman"/>
          <w:sz w:val="24"/>
          <w:szCs w:val="24"/>
        </w:rPr>
        <w:t>Theissen</w:t>
      </w:r>
      <w:proofErr w:type="spellEnd"/>
      <w:r>
        <w:rPr>
          <w:rFonts w:ascii="Times New Roman" w:hAnsi="Times New Roman" w:cs="Times New Roman"/>
          <w:sz w:val="24"/>
          <w:szCs w:val="24"/>
        </w:rPr>
        <w:t>).</w:t>
      </w:r>
    </w:p>
    <w:p w:rsidR="008A6D59" w:rsidRDefault="008A6D59" w:rsidP="006D1BD6">
      <w:pPr>
        <w:spacing w:after="0" w:line="240" w:lineRule="auto"/>
        <w:jc w:val="both"/>
        <w:rPr>
          <w:rFonts w:ascii="Times New Roman" w:hAnsi="Times New Roman" w:cs="Times New Roman"/>
          <w:sz w:val="24"/>
          <w:szCs w:val="24"/>
        </w:rPr>
      </w:pPr>
    </w:p>
    <w:p w:rsidR="008A6D59" w:rsidRDefault="000A2EF0" w:rsidP="006D1B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8A6D59" w:rsidRPr="008A6D59">
        <w:rPr>
          <w:rFonts w:ascii="Times New Roman" w:hAnsi="Times New Roman" w:cs="Times New Roman"/>
          <w:b/>
          <w:sz w:val="24"/>
          <w:szCs w:val="24"/>
        </w:rPr>
        <w:t>.</w:t>
      </w:r>
      <w:r w:rsidR="008A6D59">
        <w:rPr>
          <w:rFonts w:ascii="Times New Roman" w:hAnsi="Times New Roman" w:cs="Times New Roman"/>
          <w:sz w:val="24"/>
          <w:szCs w:val="24"/>
        </w:rPr>
        <w:t xml:space="preserve"> </w:t>
      </w:r>
      <w:r w:rsidR="008A6D59" w:rsidRPr="006A1BF4">
        <w:rPr>
          <w:rFonts w:ascii="Times New Roman" w:hAnsi="Times New Roman" w:cs="Times New Roman"/>
          <w:i/>
          <w:sz w:val="24"/>
          <w:szCs w:val="24"/>
        </w:rPr>
        <w:t>Una proposta di “fenomenologia di Gesù”</w:t>
      </w:r>
      <w:r w:rsidR="008A6D59">
        <w:rPr>
          <w:rFonts w:ascii="Times New Roman" w:hAnsi="Times New Roman" w:cs="Times New Roman"/>
          <w:sz w:val="24"/>
          <w:szCs w:val="24"/>
        </w:rPr>
        <w:t xml:space="preserve">: G.C. </w:t>
      </w:r>
      <w:proofErr w:type="spellStart"/>
      <w:r w:rsidR="008A6D59">
        <w:rPr>
          <w:rFonts w:ascii="Times New Roman" w:hAnsi="Times New Roman" w:cs="Times New Roman"/>
          <w:sz w:val="24"/>
          <w:szCs w:val="24"/>
        </w:rPr>
        <w:t>Pagazzi</w:t>
      </w:r>
      <w:proofErr w:type="spellEnd"/>
      <w:r w:rsidR="008A6D59">
        <w:rPr>
          <w:rFonts w:ascii="Times New Roman" w:hAnsi="Times New Roman" w:cs="Times New Roman"/>
          <w:sz w:val="24"/>
          <w:szCs w:val="24"/>
        </w:rPr>
        <w:t xml:space="preserve"> e la rivelazione attraverso lo sguardo</w:t>
      </w:r>
      <w:r w:rsidR="006A1BF4">
        <w:rPr>
          <w:rFonts w:ascii="Times New Roman" w:hAnsi="Times New Roman" w:cs="Times New Roman"/>
          <w:sz w:val="24"/>
          <w:szCs w:val="24"/>
        </w:rPr>
        <w:t>, i sensi</w:t>
      </w:r>
      <w:r w:rsidR="008A6D59">
        <w:rPr>
          <w:rFonts w:ascii="Times New Roman" w:hAnsi="Times New Roman" w:cs="Times New Roman"/>
          <w:sz w:val="24"/>
          <w:szCs w:val="24"/>
        </w:rPr>
        <w:t xml:space="preserve"> e i gesti dell’umano di Gesù.</w:t>
      </w:r>
    </w:p>
    <w:p w:rsidR="008A6D59" w:rsidRDefault="008A6D59" w:rsidP="006D1BD6">
      <w:pPr>
        <w:spacing w:after="0" w:line="240" w:lineRule="auto"/>
        <w:jc w:val="both"/>
        <w:rPr>
          <w:rFonts w:ascii="Times New Roman" w:hAnsi="Times New Roman" w:cs="Times New Roman"/>
          <w:sz w:val="24"/>
          <w:szCs w:val="24"/>
        </w:rPr>
      </w:pPr>
    </w:p>
    <w:p w:rsidR="00A53D77" w:rsidRPr="00A53D77" w:rsidRDefault="00A53D77" w:rsidP="006D1BD6">
      <w:pPr>
        <w:spacing w:after="0" w:line="240" w:lineRule="auto"/>
        <w:jc w:val="both"/>
        <w:rPr>
          <w:rFonts w:ascii="Times New Roman" w:hAnsi="Times New Roman" w:cs="Times New Roman"/>
          <w:b/>
          <w:sz w:val="24"/>
          <w:szCs w:val="24"/>
        </w:rPr>
      </w:pPr>
      <w:r w:rsidRPr="00A53D77">
        <w:rPr>
          <w:rFonts w:ascii="Times New Roman" w:hAnsi="Times New Roman" w:cs="Times New Roman"/>
          <w:b/>
          <w:sz w:val="24"/>
          <w:szCs w:val="24"/>
        </w:rPr>
        <w:t>8.</w:t>
      </w:r>
      <w:r w:rsidRPr="00A53D77">
        <w:rPr>
          <w:rFonts w:ascii="Times New Roman" w:hAnsi="Times New Roman" w:cs="Times New Roman"/>
          <w:i/>
          <w:sz w:val="24"/>
          <w:szCs w:val="24"/>
        </w:rPr>
        <w:t xml:space="preserve"> Un sentiero interrotto eppure promettente: la cristologia dei “misteri della vita di Cristo”</w:t>
      </w:r>
      <w:r w:rsidRPr="00A53D77">
        <w:rPr>
          <w:rFonts w:ascii="Times New Roman" w:hAnsi="Times New Roman" w:cs="Times New Roman"/>
          <w:b/>
          <w:sz w:val="24"/>
          <w:szCs w:val="24"/>
        </w:rPr>
        <w:t xml:space="preserve"> </w:t>
      </w:r>
      <w:r w:rsidRPr="00A53D77">
        <w:rPr>
          <w:rFonts w:ascii="Times New Roman" w:hAnsi="Times New Roman" w:cs="Times New Roman"/>
          <w:sz w:val="24"/>
          <w:szCs w:val="24"/>
        </w:rPr>
        <w:t xml:space="preserve">(A. </w:t>
      </w:r>
      <w:proofErr w:type="spellStart"/>
      <w:r w:rsidRPr="00A53D77">
        <w:rPr>
          <w:rFonts w:ascii="Times New Roman" w:hAnsi="Times New Roman" w:cs="Times New Roman"/>
          <w:sz w:val="24"/>
          <w:szCs w:val="24"/>
        </w:rPr>
        <w:t>Grillmeier</w:t>
      </w:r>
      <w:proofErr w:type="spellEnd"/>
      <w:r w:rsidRPr="00A53D77">
        <w:rPr>
          <w:rFonts w:ascii="Times New Roman" w:hAnsi="Times New Roman" w:cs="Times New Roman"/>
          <w:sz w:val="24"/>
          <w:szCs w:val="24"/>
        </w:rPr>
        <w:t xml:space="preserve">, K. </w:t>
      </w:r>
      <w:proofErr w:type="spellStart"/>
      <w:r w:rsidRPr="00A53D77">
        <w:rPr>
          <w:rFonts w:ascii="Times New Roman" w:hAnsi="Times New Roman" w:cs="Times New Roman"/>
          <w:sz w:val="24"/>
          <w:szCs w:val="24"/>
        </w:rPr>
        <w:t>Rahner</w:t>
      </w:r>
      <w:proofErr w:type="spellEnd"/>
      <w:r w:rsidRPr="00A53D77">
        <w:rPr>
          <w:rFonts w:ascii="Times New Roman" w:hAnsi="Times New Roman" w:cs="Times New Roman"/>
          <w:sz w:val="24"/>
          <w:szCs w:val="24"/>
        </w:rPr>
        <w:t xml:space="preserve">, M. </w:t>
      </w:r>
      <w:proofErr w:type="spellStart"/>
      <w:r w:rsidRPr="00A53D77">
        <w:rPr>
          <w:rFonts w:ascii="Times New Roman" w:hAnsi="Times New Roman" w:cs="Times New Roman"/>
          <w:sz w:val="24"/>
          <w:szCs w:val="24"/>
        </w:rPr>
        <w:t>Serenthà</w:t>
      </w:r>
      <w:proofErr w:type="spellEnd"/>
      <w:r>
        <w:rPr>
          <w:rFonts w:ascii="Times New Roman" w:hAnsi="Times New Roman" w:cs="Times New Roman"/>
          <w:sz w:val="24"/>
          <w:szCs w:val="24"/>
        </w:rPr>
        <w:t>, I. Biffi</w:t>
      </w:r>
      <w:r w:rsidRPr="00A53D77">
        <w:rPr>
          <w:rFonts w:ascii="Times New Roman" w:hAnsi="Times New Roman" w:cs="Times New Roman"/>
          <w:sz w:val="24"/>
          <w:szCs w:val="24"/>
        </w:rPr>
        <w:t>)</w:t>
      </w:r>
      <w:r>
        <w:rPr>
          <w:rFonts w:ascii="Times New Roman" w:hAnsi="Times New Roman" w:cs="Times New Roman"/>
          <w:sz w:val="24"/>
          <w:szCs w:val="24"/>
        </w:rPr>
        <w:t>.</w:t>
      </w:r>
    </w:p>
    <w:p w:rsidR="00A53D77" w:rsidRDefault="00A53D77" w:rsidP="006D1BD6">
      <w:pPr>
        <w:spacing w:after="0" w:line="240" w:lineRule="auto"/>
        <w:jc w:val="both"/>
        <w:rPr>
          <w:rFonts w:ascii="Times New Roman" w:hAnsi="Times New Roman" w:cs="Times New Roman"/>
          <w:sz w:val="24"/>
          <w:szCs w:val="24"/>
        </w:rPr>
      </w:pPr>
    </w:p>
    <w:p w:rsidR="008A6D59" w:rsidRDefault="00A53D77" w:rsidP="006D1B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8A6D59" w:rsidRPr="008A6D59">
        <w:rPr>
          <w:rFonts w:ascii="Times New Roman" w:hAnsi="Times New Roman" w:cs="Times New Roman"/>
          <w:b/>
          <w:sz w:val="24"/>
          <w:szCs w:val="24"/>
        </w:rPr>
        <w:t>.</w:t>
      </w:r>
      <w:r w:rsidR="008A6D59">
        <w:rPr>
          <w:rFonts w:ascii="Times New Roman" w:hAnsi="Times New Roman" w:cs="Times New Roman"/>
          <w:sz w:val="24"/>
          <w:szCs w:val="24"/>
        </w:rPr>
        <w:t xml:space="preserve"> </w:t>
      </w:r>
      <w:r w:rsidR="008A6D59" w:rsidRPr="00A53D77">
        <w:rPr>
          <w:rFonts w:ascii="Times New Roman" w:hAnsi="Times New Roman" w:cs="Times New Roman"/>
          <w:i/>
          <w:sz w:val="24"/>
          <w:szCs w:val="24"/>
        </w:rPr>
        <w:t>Proposte recenti</w:t>
      </w:r>
      <w:r w:rsidR="008A6D59">
        <w:rPr>
          <w:rFonts w:ascii="Times New Roman" w:hAnsi="Times New Roman" w:cs="Times New Roman"/>
          <w:sz w:val="24"/>
          <w:szCs w:val="24"/>
        </w:rPr>
        <w:t xml:space="preserve"> per una rinnovata comprensione dell’</w:t>
      </w:r>
      <w:r w:rsidR="008A6D59" w:rsidRPr="006A1BF4">
        <w:rPr>
          <w:rFonts w:ascii="Times New Roman" w:hAnsi="Times New Roman" w:cs="Times New Roman"/>
          <w:i/>
          <w:sz w:val="24"/>
          <w:szCs w:val="24"/>
        </w:rPr>
        <w:t>Incarnazione</w:t>
      </w:r>
      <w:r w:rsidR="006A1BF4">
        <w:rPr>
          <w:rFonts w:ascii="Times New Roman" w:hAnsi="Times New Roman" w:cs="Times New Roman"/>
          <w:sz w:val="24"/>
          <w:szCs w:val="24"/>
        </w:rPr>
        <w:t xml:space="preserve"> in un contesto storico-salvifico, antropologico e cosmico più vasto. </w:t>
      </w:r>
    </w:p>
    <w:p w:rsidR="008A6D59" w:rsidRDefault="008A6D59" w:rsidP="006D1BD6">
      <w:pPr>
        <w:spacing w:after="0" w:line="240" w:lineRule="auto"/>
        <w:jc w:val="both"/>
        <w:rPr>
          <w:rFonts w:ascii="Times New Roman" w:hAnsi="Times New Roman" w:cs="Times New Roman"/>
          <w:sz w:val="24"/>
          <w:szCs w:val="24"/>
        </w:rPr>
      </w:pPr>
    </w:p>
    <w:p w:rsidR="008A6D59" w:rsidRDefault="00A53D77" w:rsidP="006D1B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008A6D59" w:rsidRPr="008A6D59">
        <w:rPr>
          <w:rFonts w:ascii="Times New Roman" w:hAnsi="Times New Roman" w:cs="Times New Roman"/>
          <w:b/>
          <w:sz w:val="24"/>
          <w:szCs w:val="24"/>
        </w:rPr>
        <w:t>.</w:t>
      </w:r>
      <w:r w:rsidR="008A6D59">
        <w:rPr>
          <w:rFonts w:ascii="Times New Roman" w:hAnsi="Times New Roman" w:cs="Times New Roman"/>
          <w:sz w:val="24"/>
          <w:szCs w:val="24"/>
        </w:rPr>
        <w:t xml:space="preserve"> </w:t>
      </w:r>
      <w:r w:rsidR="008A6D59" w:rsidRPr="006A1BF4">
        <w:rPr>
          <w:rFonts w:ascii="Times New Roman" w:hAnsi="Times New Roman" w:cs="Times New Roman"/>
          <w:i/>
          <w:sz w:val="24"/>
          <w:szCs w:val="24"/>
        </w:rPr>
        <w:t>Ripensare la risurrezione o annunciare il Risorto?</w:t>
      </w:r>
      <w:r w:rsidR="008A6D59">
        <w:rPr>
          <w:rFonts w:ascii="Times New Roman" w:hAnsi="Times New Roman" w:cs="Times New Roman"/>
          <w:sz w:val="24"/>
          <w:szCs w:val="24"/>
        </w:rPr>
        <w:t xml:space="preserve"> Il referente cristologico della Risurrezione</w:t>
      </w:r>
      <w:r w:rsidR="006A1BF4">
        <w:rPr>
          <w:rFonts w:ascii="Times New Roman" w:hAnsi="Times New Roman" w:cs="Times New Roman"/>
          <w:sz w:val="24"/>
          <w:szCs w:val="24"/>
        </w:rPr>
        <w:t xml:space="preserve"> e le proposte recenti di una ricomprensione più credibile nella cultura scientifica attuale</w:t>
      </w:r>
      <w:r w:rsidR="008A6D59">
        <w:rPr>
          <w:rFonts w:ascii="Times New Roman" w:hAnsi="Times New Roman" w:cs="Times New Roman"/>
          <w:sz w:val="24"/>
          <w:szCs w:val="24"/>
        </w:rPr>
        <w:t>.</w:t>
      </w:r>
    </w:p>
    <w:p w:rsidR="008A6D59" w:rsidRDefault="008A6D59" w:rsidP="006D1BD6">
      <w:pPr>
        <w:spacing w:after="0" w:line="240" w:lineRule="auto"/>
        <w:jc w:val="both"/>
        <w:rPr>
          <w:rFonts w:ascii="Times New Roman" w:hAnsi="Times New Roman" w:cs="Times New Roman"/>
          <w:sz w:val="24"/>
          <w:szCs w:val="24"/>
        </w:rPr>
      </w:pPr>
    </w:p>
    <w:p w:rsidR="008A6D59" w:rsidRDefault="00A53D77" w:rsidP="006D1B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008A6D59" w:rsidRPr="008A6D59">
        <w:rPr>
          <w:rFonts w:ascii="Times New Roman" w:hAnsi="Times New Roman" w:cs="Times New Roman"/>
          <w:b/>
          <w:sz w:val="24"/>
          <w:szCs w:val="24"/>
        </w:rPr>
        <w:t>.</w:t>
      </w:r>
      <w:r w:rsidR="008A6D59">
        <w:rPr>
          <w:rFonts w:ascii="Times New Roman" w:hAnsi="Times New Roman" w:cs="Times New Roman"/>
          <w:sz w:val="24"/>
          <w:szCs w:val="24"/>
        </w:rPr>
        <w:t xml:space="preserve"> </w:t>
      </w:r>
      <w:r w:rsidR="008A6D59" w:rsidRPr="006A1BF4">
        <w:rPr>
          <w:rFonts w:ascii="Times New Roman" w:hAnsi="Times New Roman" w:cs="Times New Roman"/>
          <w:i/>
          <w:sz w:val="24"/>
          <w:szCs w:val="24"/>
        </w:rPr>
        <w:t>La questione del “sacrificio”</w:t>
      </w:r>
      <w:r w:rsidR="008A6D59">
        <w:rPr>
          <w:rFonts w:ascii="Times New Roman" w:hAnsi="Times New Roman" w:cs="Times New Roman"/>
          <w:sz w:val="24"/>
          <w:szCs w:val="24"/>
        </w:rPr>
        <w:t>: l’esigenza di un cristianesimo “non sacrificale” e il senso del sacrificio di Gesù</w:t>
      </w:r>
      <w:r w:rsidR="006A1BF4">
        <w:rPr>
          <w:rFonts w:ascii="Times New Roman" w:hAnsi="Times New Roman" w:cs="Times New Roman"/>
          <w:sz w:val="24"/>
          <w:szCs w:val="24"/>
        </w:rPr>
        <w:t xml:space="preserve"> in un contesto interreligioso</w:t>
      </w:r>
      <w:r w:rsidR="008A6D59">
        <w:rPr>
          <w:rFonts w:ascii="Times New Roman" w:hAnsi="Times New Roman" w:cs="Times New Roman"/>
          <w:sz w:val="24"/>
          <w:szCs w:val="24"/>
        </w:rPr>
        <w:t>.</w:t>
      </w:r>
    </w:p>
    <w:p w:rsidR="008A6D59" w:rsidRDefault="008A6D59" w:rsidP="006D1BD6">
      <w:pPr>
        <w:spacing w:after="0" w:line="240" w:lineRule="auto"/>
        <w:jc w:val="both"/>
        <w:rPr>
          <w:rFonts w:ascii="Times New Roman" w:hAnsi="Times New Roman" w:cs="Times New Roman"/>
          <w:sz w:val="24"/>
          <w:szCs w:val="24"/>
        </w:rPr>
      </w:pPr>
    </w:p>
    <w:p w:rsidR="00851289" w:rsidRDefault="00851289" w:rsidP="006D1BD6">
      <w:pPr>
        <w:spacing w:after="0" w:line="240" w:lineRule="auto"/>
        <w:jc w:val="both"/>
        <w:rPr>
          <w:rFonts w:ascii="Times New Roman" w:hAnsi="Times New Roman" w:cs="Times New Roman"/>
          <w:sz w:val="24"/>
          <w:szCs w:val="24"/>
        </w:rPr>
      </w:pPr>
    </w:p>
    <w:p w:rsidR="00851289" w:rsidRDefault="00851289" w:rsidP="006D1BD6">
      <w:pPr>
        <w:spacing w:after="0" w:line="240" w:lineRule="auto"/>
        <w:jc w:val="both"/>
        <w:rPr>
          <w:rFonts w:ascii="Times New Roman" w:hAnsi="Times New Roman" w:cs="Times New Roman"/>
          <w:sz w:val="24"/>
          <w:szCs w:val="24"/>
        </w:rPr>
      </w:pPr>
    </w:p>
    <w:p w:rsidR="00851289" w:rsidRDefault="00851289" w:rsidP="006D1BD6">
      <w:pPr>
        <w:spacing w:after="0" w:line="240" w:lineRule="auto"/>
        <w:jc w:val="both"/>
        <w:rPr>
          <w:rFonts w:ascii="Times New Roman" w:hAnsi="Times New Roman" w:cs="Times New Roman"/>
          <w:sz w:val="24"/>
          <w:szCs w:val="24"/>
        </w:rPr>
      </w:pPr>
    </w:p>
    <w:p w:rsidR="00851289" w:rsidRDefault="00851289" w:rsidP="006D1BD6">
      <w:pPr>
        <w:spacing w:after="0" w:line="240" w:lineRule="auto"/>
        <w:jc w:val="both"/>
        <w:rPr>
          <w:rFonts w:ascii="Times New Roman" w:hAnsi="Times New Roman" w:cs="Times New Roman"/>
          <w:sz w:val="24"/>
          <w:szCs w:val="24"/>
        </w:rPr>
      </w:pPr>
    </w:p>
    <w:p w:rsidR="00851289" w:rsidRDefault="00851289" w:rsidP="006D1BD6">
      <w:pPr>
        <w:spacing w:after="0" w:line="240" w:lineRule="auto"/>
        <w:jc w:val="both"/>
        <w:rPr>
          <w:rFonts w:ascii="Times New Roman" w:hAnsi="Times New Roman" w:cs="Times New Roman"/>
          <w:i/>
          <w:sz w:val="24"/>
          <w:szCs w:val="24"/>
        </w:rPr>
      </w:pPr>
    </w:p>
    <w:p w:rsidR="008A6D59" w:rsidRDefault="000440D3" w:rsidP="006D1B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Partiamo dunque col richiamare l</w:t>
      </w:r>
      <w:r w:rsidR="0075504B" w:rsidRPr="0075504B">
        <w:rPr>
          <w:rFonts w:ascii="Times New Roman" w:hAnsi="Times New Roman" w:cs="Times New Roman"/>
          <w:i/>
          <w:sz w:val="24"/>
          <w:szCs w:val="24"/>
        </w:rPr>
        <w:t>’impostazione metodologica</w:t>
      </w:r>
      <w:r w:rsidR="006A1BF4">
        <w:rPr>
          <w:rFonts w:ascii="Times New Roman" w:hAnsi="Times New Roman" w:cs="Times New Roman"/>
          <w:i/>
          <w:sz w:val="24"/>
          <w:szCs w:val="24"/>
        </w:rPr>
        <w:t xml:space="preserve"> ereditata</w:t>
      </w:r>
      <w:r w:rsidR="0075504B" w:rsidRPr="0075504B">
        <w:rPr>
          <w:rFonts w:ascii="Times New Roman" w:hAnsi="Times New Roman" w:cs="Times New Roman"/>
          <w:i/>
          <w:sz w:val="24"/>
          <w:szCs w:val="24"/>
        </w:rPr>
        <w:t>: una cristologia della singolarità di Gesù</w:t>
      </w:r>
      <w:r w:rsidR="0075504B">
        <w:rPr>
          <w:rFonts w:ascii="Times New Roman" w:hAnsi="Times New Roman" w:cs="Times New Roman"/>
          <w:sz w:val="24"/>
          <w:szCs w:val="24"/>
        </w:rPr>
        <w:t xml:space="preserve">, in dialogo con </w:t>
      </w:r>
      <w:r w:rsidR="0075504B" w:rsidRPr="0075504B">
        <w:rPr>
          <w:rFonts w:ascii="Times New Roman" w:hAnsi="Times New Roman" w:cs="Times New Roman"/>
          <w:smallCaps/>
          <w:sz w:val="24"/>
          <w:szCs w:val="24"/>
        </w:rPr>
        <w:t xml:space="preserve">G. </w:t>
      </w:r>
      <w:proofErr w:type="spellStart"/>
      <w:r w:rsidR="0075504B" w:rsidRPr="0075504B">
        <w:rPr>
          <w:rFonts w:ascii="Times New Roman" w:hAnsi="Times New Roman" w:cs="Times New Roman"/>
          <w:smallCaps/>
          <w:sz w:val="24"/>
          <w:szCs w:val="24"/>
        </w:rPr>
        <w:t>Moioli</w:t>
      </w:r>
      <w:proofErr w:type="spellEnd"/>
      <w:r w:rsidR="0075504B">
        <w:rPr>
          <w:rFonts w:ascii="Times New Roman" w:hAnsi="Times New Roman" w:cs="Times New Roman"/>
          <w:sz w:val="24"/>
          <w:szCs w:val="24"/>
        </w:rPr>
        <w:t>,</w:t>
      </w:r>
      <w:r w:rsidR="0075504B" w:rsidRPr="0075504B">
        <w:rPr>
          <w:rFonts w:ascii="Times New Roman" w:hAnsi="Times New Roman" w:cs="Times New Roman"/>
          <w:i/>
          <w:sz w:val="24"/>
          <w:szCs w:val="24"/>
        </w:rPr>
        <w:t xml:space="preserve"> Cristologia. Proposta sistematica</w:t>
      </w:r>
      <w:r w:rsidR="0075504B">
        <w:rPr>
          <w:rFonts w:ascii="Times New Roman" w:hAnsi="Times New Roman" w:cs="Times New Roman"/>
          <w:sz w:val="24"/>
          <w:szCs w:val="24"/>
        </w:rPr>
        <w:t>, Glossa, Milano 1989.</w:t>
      </w:r>
    </w:p>
    <w:p w:rsidR="0075504B" w:rsidRDefault="0075504B" w:rsidP="006D1BD6">
      <w:pPr>
        <w:spacing w:after="0" w:line="240" w:lineRule="auto"/>
        <w:jc w:val="both"/>
        <w:rPr>
          <w:rFonts w:ascii="Times New Roman" w:hAnsi="Times New Roman" w:cs="Times New Roman"/>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 xml:space="preserve">(1) </w:t>
      </w:r>
      <w:r w:rsidRPr="0075504B">
        <w:rPr>
          <w:rFonts w:ascii="Times New Roman" w:hAnsi="Times New Roman" w:cs="Times New Roman"/>
          <w:i/>
          <w:sz w:val="24"/>
          <w:szCs w:val="24"/>
        </w:rPr>
        <w:t>Momento preparatorio</w:t>
      </w:r>
      <w:r w:rsidRPr="0075504B">
        <w:rPr>
          <w:rFonts w:ascii="Times New Roman" w:hAnsi="Times New Roman" w:cs="Times New Roman"/>
          <w:sz w:val="24"/>
          <w:szCs w:val="24"/>
        </w:rPr>
        <w:t xml:space="preserve">: cosa </w:t>
      </w:r>
      <w:r>
        <w:rPr>
          <w:rFonts w:ascii="Times New Roman" w:hAnsi="Times New Roman" w:cs="Times New Roman"/>
          <w:sz w:val="24"/>
          <w:szCs w:val="24"/>
        </w:rPr>
        <w:t>sa la fede di Gesù?</w:t>
      </w:r>
      <w:r w:rsidRPr="0075504B">
        <w:rPr>
          <w:rFonts w:ascii="Times New Roman" w:hAnsi="Times New Roman" w:cs="Times New Roman"/>
          <w:sz w:val="24"/>
          <w:szCs w:val="24"/>
        </w:rPr>
        <w:t xml:space="preserve"> </w:t>
      </w:r>
      <w:r>
        <w:rPr>
          <w:rFonts w:ascii="Times New Roman" w:hAnsi="Times New Roman" w:cs="Times New Roman"/>
          <w:sz w:val="24"/>
          <w:szCs w:val="24"/>
        </w:rPr>
        <w:t xml:space="preserve">In che senso la fede sa la verità di Gesù e così conosce la verità di Dio e dell’uomo in Gesù, non solo in occasione di Gesù o al di là della sua storia? </w:t>
      </w:r>
      <w:r w:rsidRPr="0075504B">
        <w:rPr>
          <w:rFonts w:ascii="Times New Roman" w:hAnsi="Times New Roman" w:cs="Times New Roman"/>
          <w:sz w:val="24"/>
          <w:szCs w:val="24"/>
        </w:rPr>
        <w:t>Come deve essere sviluppata una cristologia capace di rispettare questo punto di vista della fede?</w:t>
      </w: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 xml:space="preserve">Il confronto con la cristologia del manuale, che riduce la fede a sapere l'uomo-Dio in Gesù, e l'istanza illuministica, che riduce la fede al riconoscimento del significato universale di Gesù, sul presupposto della separazione tra Gesù (storia) e Cristo (valore universale), ha permesso di precisare il punto di vista di una cristologia </w:t>
      </w:r>
      <w:r w:rsidRPr="0075504B">
        <w:rPr>
          <w:rFonts w:ascii="Times New Roman" w:hAnsi="Times New Roman" w:cs="Times New Roman"/>
          <w:i/>
          <w:sz w:val="24"/>
          <w:szCs w:val="24"/>
        </w:rPr>
        <w:t>della singolarità di Gesù</w:t>
      </w:r>
      <w:r w:rsidRPr="0075504B">
        <w:rPr>
          <w:rFonts w:ascii="Times New Roman" w:hAnsi="Times New Roman" w:cs="Times New Roman"/>
          <w:sz w:val="24"/>
          <w:szCs w:val="24"/>
        </w:rPr>
        <w:t>.</w:t>
      </w: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 xml:space="preserve">Le </w:t>
      </w:r>
      <w:r w:rsidRPr="0075504B">
        <w:rPr>
          <w:rFonts w:ascii="Times New Roman" w:hAnsi="Times New Roman" w:cs="Times New Roman"/>
          <w:i/>
          <w:sz w:val="24"/>
          <w:szCs w:val="24"/>
        </w:rPr>
        <w:t>dimensioni</w:t>
      </w:r>
      <w:r w:rsidRPr="0075504B">
        <w:rPr>
          <w:rFonts w:ascii="Times New Roman" w:hAnsi="Times New Roman" w:cs="Times New Roman"/>
          <w:sz w:val="24"/>
          <w:szCs w:val="24"/>
        </w:rPr>
        <w:t xml:space="preserve"> di una cristologia di Gesù, attenta alla sua storicità assoluta e quindi alla sua singolarità, possono essere raccolte attorno ad </w:t>
      </w:r>
      <w:r w:rsidRPr="0075504B">
        <w:rPr>
          <w:rFonts w:ascii="Times New Roman" w:hAnsi="Times New Roman" w:cs="Times New Roman"/>
          <w:i/>
          <w:sz w:val="24"/>
          <w:szCs w:val="24"/>
        </w:rPr>
        <w:t>alcuni termini strategici</w:t>
      </w:r>
      <w:r w:rsidRPr="0075504B">
        <w:rPr>
          <w:rFonts w:ascii="Times New Roman" w:hAnsi="Times New Roman" w:cs="Times New Roman"/>
          <w:sz w:val="24"/>
          <w:szCs w:val="24"/>
        </w:rPr>
        <w:t>: cristocentrismo, preesistenza, predestinazione di Gesù e fine dell'incarnazione.</w:t>
      </w:r>
    </w:p>
    <w:p w:rsidR="0075504B" w:rsidRPr="0075504B" w:rsidRDefault="0075504B" w:rsidP="0075504B">
      <w:pPr>
        <w:spacing w:after="0" w:line="240" w:lineRule="auto"/>
        <w:jc w:val="both"/>
        <w:rPr>
          <w:rFonts w:ascii="Times New Roman" w:hAnsi="Times New Roman" w:cs="Times New Roman"/>
          <w:i/>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i/>
          <w:sz w:val="24"/>
          <w:szCs w:val="24"/>
        </w:rPr>
        <w:t>Cristocentrismo</w:t>
      </w:r>
      <w:r w:rsidRPr="0075504B">
        <w:rPr>
          <w:rFonts w:ascii="Times New Roman" w:hAnsi="Times New Roman" w:cs="Times New Roman"/>
          <w:sz w:val="24"/>
          <w:szCs w:val="24"/>
        </w:rPr>
        <w:t xml:space="preserve">. La formula "cristocentrismo" non intende dire altro che la singolarità di Gesù. Così è </w:t>
      </w:r>
      <w:proofErr w:type="spellStart"/>
      <w:r w:rsidRPr="0075504B">
        <w:rPr>
          <w:rFonts w:ascii="Times New Roman" w:hAnsi="Times New Roman" w:cs="Times New Roman"/>
          <w:sz w:val="24"/>
          <w:szCs w:val="24"/>
        </w:rPr>
        <w:t>contenutizzata</w:t>
      </w:r>
      <w:proofErr w:type="spellEnd"/>
      <w:r w:rsidRPr="0075504B">
        <w:rPr>
          <w:rFonts w:ascii="Times New Roman" w:hAnsi="Times New Roman" w:cs="Times New Roman"/>
          <w:sz w:val="24"/>
          <w:szCs w:val="24"/>
        </w:rPr>
        <w:t xml:space="preserve"> l'immagine del centro, nelle sue dimensioni di punto di convergenza del reale e di comprensività. "Singolarità" dice la condizione unica di Gesù, che è precisamente quell'avvenimento che - unico - porta in sé le ragioni della propria assolutezza, della propria </w:t>
      </w:r>
      <w:proofErr w:type="spellStart"/>
      <w:r w:rsidRPr="0075504B">
        <w:rPr>
          <w:rFonts w:ascii="Times New Roman" w:hAnsi="Times New Roman" w:cs="Times New Roman"/>
          <w:sz w:val="24"/>
          <w:szCs w:val="24"/>
        </w:rPr>
        <w:t>ultimità</w:t>
      </w:r>
      <w:proofErr w:type="spellEnd"/>
      <w:r w:rsidRPr="0075504B">
        <w:rPr>
          <w:rFonts w:ascii="Times New Roman" w:hAnsi="Times New Roman" w:cs="Times New Roman"/>
          <w:sz w:val="24"/>
          <w:szCs w:val="24"/>
        </w:rPr>
        <w:t xml:space="preserve"> e universalità. In tal senso Gesù è avvenimento di verità. "Cristocentrismo" dice la singolare posizione di Gesù, non di una sigla o struttura salvifica, né il nome dell'azione escatologica di Dio. Tale singolarità si mantiene sul piano dei fatti storici e dice che il divino e l'umano concreto sono, secondo verità e libertà, d</w:t>
      </w:r>
      <w:r w:rsidR="00F323EE">
        <w:rPr>
          <w:rFonts w:ascii="Times New Roman" w:hAnsi="Times New Roman" w:cs="Times New Roman"/>
          <w:sz w:val="24"/>
          <w:szCs w:val="24"/>
        </w:rPr>
        <w:t>e</w:t>
      </w:r>
      <w:r w:rsidRPr="0075504B">
        <w:rPr>
          <w:rFonts w:ascii="Times New Roman" w:hAnsi="Times New Roman" w:cs="Times New Roman"/>
          <w:sz w:val="24"/>
          <w:szCs w:val="24"/>
        </w:rPr>
        <w:t xml:space="preserve">terminati in relazione a Cristo. Il cristocentrismo quindi non deve condurre quel concreto-universale che è Gesù ad essere sigla della totalità, unità del reale, simbolo del nuovo essere, legge del processuale divenire del tutto. In questa direzione la mediazione di Cristo dovrà essere evenemenziale e storico-salvifica, non cosmico-strutturale. </w:t>
      </w:r>
    </w:p>
    <w:p w:rsidR="0075504B" w:rsidRPr="0075504B" w:rsidRDefault="0075504B" w:rsidP="0075504B">
      <w:pPr>
        <w:spacing w:after="0" w:line="240" w:lineRule="auto"/>
        <w:jc w:val="both"/>
        <w:rPr>
          <w:rFonts w:ascii="Times New Roman" w:hAnsi="Times New Roman" w:cs="Times New Roman"/>
          <w:i/>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i/>
          <w:sz w:val="24"/>
          <w:szCs w:val="24"/>
        </w:rPr>
        <w:t>Preesistenza</w:t>
      </w:r>
      <w:r w:rsidRPr="0075504B">
        <w:rPr>
          <w:rFonts w:ascii="Times New Roman" w:hAnsi="Times New Roman" w:cs="Times New Roman"/>
          <w:sz w:val="24"/>
          <w:szCs w:val="24"/>
        </w:rPr>
        <w:t xml:space="preserve">. Dice la libertà dell'avvenimento del Figlio in Gesù come dominio sul tempo. Gesù implica una trascendenza sulla temporalità, nella temporalità stessa. Egli è avvenimento reale, realmente situato entro le coordinate spazio-temporali, ma la sua temporalità è quella del Figlio: vera e tuttavia libera nel suo accadere e nel suo rapportarsi ai tempi. Una temporalità singolare. La preesistenza non dovrebbe essere posta come un </w:t>
      </w:r>
      <w:proofErr w:type="spellStart"/>
      <w:r w:rsidRPr="0075504B">
        <w:rPr>
          <w:rFonts w:ascii="Times New Roman" w:hAnsi="Times New Roman" w:cs="Times New Roman"/>
          <w:i/>
          <w:sz w:val="24"/>
          <w:szCs w:val="24"/>
        </w:rPr>
        <w:t>prius</w:t>
      </w:r>
      <w:proofErr w:type="spellEnd"/>
      <w:r w:rsidRPr="0075504B">
        <w:rPr>
          <w:rFonts w:ascii="Times New Roman" w:hAnsi="Times New Roman" w:cs="Times New Roman"/>
          <w:i/>
          <w:sz w:val="24"/>
          <w:szCs w:val="24"/>
        </w:rPr>
        <w:t xml:space="preserve"> per se </w:t>
      </w:r>
      <w:proofErr w:type="spellStart"/>
      <w:r w:rsidRPr="0075504B">
        <w:rPr>
          <w:rFonts w:ascii="Times New Roman" w:hAnsi="Times New Roman" w:cs="Times New Roman"/>
          <w:i/>
          <w:sz w:val="24"/>
          <w:szCs w:val="24"/>
        </w:rPr>
        <w:t>notum</w:t>
      </w:r>
      <w:proofErr w:type="spellEnd"/>
      <w:r w:rsidRPr="0075504B">
        <w:rPr>
          <w:rFonts w:ascii="Times New Roman" w:hAnsi="Times New Roman" w:cs="Times New Roman"/>
          <w:sz w:val="24"/>
          <w:szCs w:val="24"/>
        </w:rPr>
        <w:t>, ma va posta come l'implicazione della verità della storia di Gesù, ossia la storia di colui che è il Figlio. La preesistenza va letta nello schema triadico, in cui dice la profondità ultima, su un diverso piano, dei due momenti irriducibili e i</w:t>
      </w:r>
      <w:r w:rsidR="006A1BF4">
        <w:rPr>
          <w:rFonts w:ascii="Times New Roman" w:hAnsi="Times New Roman" w:cs="Times New Roman"/>
          <w:sz w:val="24"/>
          <w:szCs w:val="24"/>
        </w:rPr>
        <w:t>rrinunciabili</w:t>
      </w:r>
      <w:r w:rsidRPr="0075504B">
        <w:rPr>
          <w:rFonts w:ascii="Times New Roman" w:hAnsi="Times New Roman" w:cs="Times New Roman"/>
          <w:sz w:val="24"/>
          <w:szCs w:val="24"/>
        </w:rPr>
        <w:t xml:space="preserve"> della </w:t>
      </w:r>
      <w:proofErr w:type="spellStart"/>
      <w:r w:rsidRPr="0075504B">
        <w:rPr>
          <w:rFonts w:ascii="Times New Roman" w:hAnsi="Times New Roman" w:cs="Times New Roman"/>
          <w:sz w:val="24"/>
          <w:szCs w:val="24"/>
        </w:rPr>
        <w:t>kenosi</w:t>
      </w:r>
      <w:proofErr w:type="spellEnd"/>
      <w:r w:rsidRPr="0075504B">
        <w:rPr>
          <w:rFonts w:ascii="Times New Roman" w:hAnsi="Times New Roman" w:cs="Times New Roman"/>
          <w:sz w:val="24"/>
          <w:szCs w:val="24"/>
        </w:rPr>
        <w:t xml:space="preserve"> e dell'esaltazione, ossia le due fasi dell'esistenza di quell'unico che è il Figlio.</w:t>
      </w:r>
    </w:p>
    <w:p w:rsidR="0075504B" w:rsidRDefault="0075504B" w:rsidP="0075504B">
      <w:pPr>
        <w:spacing w:after="0" w:line="240" w:lineRule="auto"/>
        <w:jc w:val="both"/>
        <w:rPr>
          <w:rFonts w:ascii="Times New Roman" w:hAnsi="Times New Roman" w:cs="Times New Roman"/>
          <w:i/>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i/>
          <w:sz w:val="24"/>
          <w:szCs w:val="24"/>
        </w:rPr>
        <w:t>Predestinazione di Cristo</w:t>
      </w:r>
      <w:r w:rsidRPr="0075504B">
        <w:rPr>
          <w:rFonts w:ascii="Times New Roman" w:hAnsi="Times New Roman" w:cs="Times New Roman"/>
          <w:sz w:val="24"/>
          <w:szCs w:val="24"/>
        </w:rPr>
        <w:t>. Sottolinea il mistero di assoluta libertà che si esprime in quest'avvenimento di verità che è Gesù. Un avvenimento di verità, perché in Gesù solo il divino si dice-esprime in termini di esistere umano. Avvenimento di libertà, perché neppure in Gesù il divino è l'umano (identità nella differenza) né il divino è esaustivamente detto nell'umano (trascendenza), benché sia definit</w:t>
      </w:r>
      <w:r w:rsidR="006A1BF4">
        <w:rPr>
          <w:rFonts w:ascii="Times New Roman" w:hAnsi="Times New Roman" w:cs="Times New Roman"/>
          <w:sz w:val="24"/>
          <w:szCs w:val="24"/>
        </w:rPr>
        <w:t>i</w:t>
      </w:r>
      <w:r w:rsidRPr="0075504B">
        <w:rPr>
          <w:rFonts w:ascii="Times New Roman" w:hAnsi="Times New Roman" w:cs="Times New Roman"/>
          <w:sz w:val="24"/>
          <w:szCs w:val="24"/>
        </w:rPr>
        <w:t xml:space="preserve">vamente e ultimamente detto. Pertanto Gesù non può essere posto se non come dono trinitario, per una decisione gratuita, in cui si rivela fino a che punto il mistero di Dio è misericordia-agape. L'affermazione della predestinazione di Gesù deve risolversi nell'affermazione della libertà della missione del Figlio che è Gesù. La vicenda storica-reale di Gesù è identicamente la missione del Figlio. In quest'avvenimento personale si realizza la libertà del dono di Gesù, un dono in cui la verità-unicità del suo rapporto filiale con Dio si mantiene in sintesi con l'evidenziarsi di una libertà dell'accadimento e nell'accadimento singolare che è il suo. Il rapporto singolare con Dio, Padre suo, determina tutto l'evento di Gesù e massimamente la sua Pasqua, come dono trinitario. </w:t>
      </w:r>
    </w:p>
    <w:p w:rsidR="0075504B" w:rsidRDefault="0075504B" w:rsidP="0075504B">
      <w:pPr>
        <w:spacing w:after="0" w:line="240" w:lineRule="auto"/>
        <w:jc w:val="both"/>
        <w:rPr>
          <w:rFonts w:ascii="Times New Roman" w:hAnsi="Times New Roman" w:cs="Times New Roman"/>
          <w:i/>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i/>
          <w:sz w:val="24"/>
          <w:szCs w:val="24"/>
        </w:rPr>
        <w:t>Fine dell'incarnazione</w:t>
      </w:r>
      <w:r w:rsidRPr="0075504B">
        <w:rPr>
          <w:rFonts w:ascii="Times New Roman" w:hAnsi="Times New Roman" w:cs="Times New Roman"/>
          <w:sz w:val="24"/>
          <w:szCs w:val="24"/>
        </w:rPr>
        <w:t xml:space="preserve">. Non si deve riflettere sulla ragione d'essere di Cristo come se si trattasse genericamente dell'uomo-Dio, senza far attenzione al fatto che il Cristo è quello morto e risorto. Il perché dell'incarnazione è quello del Gesù della Pasqua. Proprio perché il Cristo morto e risorto è Gesù di Nazareth le ragioni, la finalità e il senso che si cercano sono quelli di un fatto ben determinato, contingente, avvenuto in un contesto storico-culturale preciso, e non quelle di una figura in sé precostituita e ritrovata in Gesù. </w:t>
      </w:r>
    </w:p>
    <w:p w:rsidR="0075504B" w:rsidRPr="0075504B" w:rsidRDefault="0075504B" w:rsidP="0075504B">
      <w:pPr>
        <w:spacing w:after="0" w:line="240" w:lineRule="auto"/>
        <w:jc w:val="both"/>
        <w:rPr>
          <w:rFonts w:ascii="Times New Roman" w:hAnsi="Times New Roman" w:cs="Times New Roman"/>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 xml:space="preserve">(2) </w:t>
      </w:r>
      <w:r w:rsidRPr="0075504B">
        <w:rPr>
          <w:rFonts w:ascii="Times New Roman" w:hAnsi="Times New Roman" w:cs="Times New Roman"/>
          <w:i/>
          <w:sz w:val="24"/>
          <w:szCs w:val="24"/>
        </w:rPr>
        <w:t xml:space="preserve">Momento </w:t>
      </w:r>
      <w:proofErr w:type="spellStart"/>
      <w:r w:rsidRPr="0075504B">
        <w:rPr>
          <w:rFonts w:ascii="Times New Roman" w:hAnsi="Times New Roman" w:cs="Times New Roman"/>
          <w:i/>
          <w:sz w:val="24"/>
          <w:szCs w:val="24"/>
        </w:rPr>
        <w:t>fondativo</w:t>
      </w:r>
      <w:proofErr w:type="spellEnd"/>
      <w:r w:rsidRPr="0075504B">
        <w:rPr>
          <w:rFonts w:ascii="Times New Roman" w:hAnsi="Times New Roman" w:cs="Times New Roman"/>
          <w:sz w:val="24"/>
          <w:szCs w:val="24"/>
        </w:rPr>
        <w:t>: la legittimi</w:t>
      </w:r>
      <w:r w:rsidR="006A1BF4">
        <w:rPr>
          <w:rFonts w:ascii="Times New Roman" w:hAnsi="Times New Roman" w:cs="Times New Roman"/>
          <w:sz w:val="24"/>
          <w:szCs w:val="24"/>
        </w:rPr>
        <w:t>t</w:t>
      </w:r>
      <w:r w:rsidRPr="0075504B">
        <w:rPr>
          <w:rFonts w:ascii="Times New Roman" w:hAnsi="Times New Roman" w:cs="Times New Roman"/>
          <w:sz w:val="24"/>
          <w:szCs w:val="24"/>
        </w:rPr>
        <w:t xml:space="preserve">à di una cristologia </w:t>
      </w:r>
      <w:r w:rsidRPr="0075504B">
        <w:rPr>
          <w:rFonts w:ascii="Times New Roman" w:hAnsi="Times New Roman" w:cs="Times New Roman"/>
          <w:i/>
          <w:sz w:val="24"/>
          <w:szCs w:val="24"/>
        </w:rPr>
        <w:t>di Gesù</w:t>
      </w:r>
      <w:r w:rsidRPr="0075504B">
        <w:rPr>
          <w:rFonts w:ascii="Times New Roman" w:hAnsi="Times New Roman" w:cs="Times New Roman"/>
          <w:sz w:val="24"/>
          <w:szCs w:val="24"/>
        </w:rPr>
        <w:t>.</w:t>
      </w:r>
      <w:r>
        <w:rPr>
          <w:rFonts w:ascii="Times New Roman" w:hAnsi="Times New Roman" w:cs="Times New Roman"/>
          <w:sz w:val="24"/>
          <w:szCs w:val="24"/>
        </w:rPr>
        <w:t xml:space="preserve"> L’</w:t>
      </w:r>
      <w:r w:rsidRPr="0075504B">
        <w:rPr>
          <w:rFonts w:ascii="Times New Roman" w:hAnsi="Times New Roman" w:cs="Times New Roman"/>
          <w:sz w:val="24"/>
          <w:szCs w:val="24"/>
        </w:rPr>
        <w:t xml:space="preserve">impossibilità di mantenere una dicotomia tra Gesù della storia e Cristo della fede esige di puntualizzare il senso della storicità di Gesù, cioè il senso della </w:t>
      </w:r>
      <w:r w:rsidRPr="0075504B">
        <w:rPr>
          <w:rFonts w:ascii="Times New Roman" w:hAnsi="Times New Roman" w:cs="Times New Roman"/>
          <w:i/>
          <w:sz w:val="24"/>
          <w:szCs w:val="24"/>
        </w:rPr>
        <w:t>sua singolarità, dell’assolutezza e universalità del suo avvenimento</w:t>
      </w:r>
      <w:r w:rsidRPr="0075504B">
        <w:rPr>
          <w:rFonts w:ascii="Times New Roman" w:hAnsi="Times New Roman" w:cs="Times New Roman"/>
          <w:sz w:val="24"/>
          <w:szCs w:val="24"/>
        </w:rPr>
        <w:t>, che pure è posto tra gli avvenimenti</w:t>
      </w:r>
      <w:r>
        <w:rPr>
          <w:rFonts w:ascii="Times New Roman" w:hAnsi="Times New Roman" w:cs="Times New Roman"/>
          <w:sz w:val="24"/>
          <w:szCs w:val="24"/>
        </w:rPr>
        <w:t xml:space="preserve"> (non l’assolutezza del significato ricavabile dal suo avvenimento o di valori o intuizioni separabili dal suo accadere)</w:t>
      </w:r>
      <w:r w:rsidRPr="0075504B">
        <w:rPr>
          <w:rFonts w:ascii="Times New Roman" w:hAnsi="Times New Roman" w:cs="Times New Roman"/>
          <w:sz w:val="24"/>
          <w:szCs w:val="24"/>
        </w:rPr>
        <w:t xml:space="preserve">. Per mantenere questa prospettiva occorre elaborare una cristologia di Gesù, dove Gesù, il Gesù storico e non altra cosa, sia quell'avvenimento veritativo, ultimativo, normativo, che viene messo a tema. Una simile cristologia adegua la fede cristiana, caratterizzata da un rapporto con Gesù che non è facoltativo, poiché trova precisamente in Gesù stesso la garanzia della sua legittimità. Questo rapporto non è riconducibile a quello di un esempio, fosse pure il più alto e il più grande, che ha la forza normativa del modello, ma non quella di giustificare da se stesso che proprio lui è l'esempio. E' un rapporto che comporta il riconoscimento che la pienezza della rivelazione è avvenuta in Gesù e che quindi la verità va riconosciuta nell'avvenimento personale di Gesù e non in un sistema, di cui la comparsa di Gesù sarebbe una funzione privilegiata. Vi è insomma un rapporto strutturale di Gesù con la fede e la rivelazione cristiana: il riferimento a Gesù è determinante e normativo per il credere cristiano, così che credere non significa credere come Gesù o in occasione di Gesù (credere alla giustizia, all'uomo nuovo...) ma credere Lui e così venire a sapere la verità. Non dissociando un discorso sull'universale e sul normativo del cristianesimo dal discorso su Gesù, in quanto i due discorsi coincidono in Gesù, si accede alla cristologia della singolarità di Gesù: dove Gesù è l'universale del cristianesimo e a lui va riconosciuta una storicità singolare e quindi il carattere assoluto del suo avvenimento. La testimonianza apostolica (NT) dice che il motivo di questa </w:t>
      </w:r>
      <w:proofErr w:type="spellStart"/>
      <w:r w:rsidRPr="0075504B">
        <w:rPr>
          <w:rFonts w:ascii="Times New Roman" w:hAnsi="Times New Roman" w:cs="Times New Roman"/>
          <w:sz w:val="24"/>
          <w:szCs w:val="24"/>
        </w:rPr>
        <w:t>ultimità</w:t>
      </w:r>
      <w:proofErr w:type="spellEnd"/>
      <w:r w:rsidRPr="0075504B">
        <w:rPr>
          <w:rFonts w:ascii="Times New Roman" w:hAnsi="Times New Roman" w:cs="Times New Roman"/>
          <w:sz w:val="24"/>
          <w:szCs w:val="24"/>
        </w:rPr>
        <w:t>-definitività di Gesù sta nel singolare rapporto di Gesù con Dio, Padre suo, rapporto che si rende evidente nella sua risurrezione, che invera-compie la verità inscritta nella sua vicenda precedente. E' la sua caratteristica di Figlio, ossia di uno che è talmente vicino a Dio, da condividerne le prerogative e da esserne l'immagine. Questo fa la sua superiorità rispetto agli a</w:t>
      </w:r>
      <w:r w:rsidR="004877AC">
        <w:rPr>
          <w:rFonts w:ascii="Times New Roman" w:hAnsi="Times New Roman" w:cs="Times New Roman"/>
          <w:sz w:val="24"/>
          <w:szCs w:val="24"/>
        </w:rPr>
        <w:t>ltri inviati e alle altre media</w:t>
      </w:r>
      <w:r w:rsidRPr="0075504B">
        <w:rPr>
          <w:rFonts w:ascii="Times New Roman" w:hAnsi="Times New Roman" w:cs="Times New Roman"/>
          <w:sz w:val="24"/>
          <w:szCs w:val="24"/>
        </w:rPr>
        <w:t>z</w:t>
      </w:r>
      <w:r w:rsidR="004877AC">
        <w:rPr>
          <w:rFonts w:ascii="Times New Roman" w:hAnsi="Times New Roman" w:cs="Times New Roman"/>
          <w:sz w:val="24"/>
          <w:szCs w:val="24"/>
        </w:rPr>
        <w:t>i</w:t>
      </w:r>
      <w:r w:rsidRPr="0075504B">
        <w:rPr>
          <w:rFonts w:ascii="Times New Roman" w:hAnsi="Times New Roman" w:cs="Times New Roman"/>
          <w:sz w:val="24"/>
          <w:szCs w:val="24"/>
        </w:rPr>
        <w:t xml:space="preserve">oni di Dio. poiché però questa superiorità rimane nell'ambito della relazione d'Alleanza e delle sue regole fondamentali, secondo cui il Dio dei Padri non è </w:t>
      </w:r>
      <w:r w:rsidRPr="0075504B">
        <w:rPr>
          <w:rFonts w:ascii="Times New Roman" w:hAnsi="Times New Roman" w:cs="Times New Roman"/>
          <w:i/>
          <w:sz w:val="24"/>
          <w:szCs w:val="24"/>
        </w:rPr>
        <w:t>come un uomo</w:t>
      </w:r>
      <w:r w:rsidRPr="0075504B">
        <w:rPr>
          <w:rFonts w:ascii="Times New Roman" w:hAnsi="Times New Roman" w:cs="Times New Roman"/>
          <w:sz w:val="24"/>
          <w:szCs w:val="24"/>
        </w:rPr>
        <w:t xml:space="preserve"> e </w:t>
      </w:r>
      <w:r w:rsidRPr="0075504B">
        <w:rPr>
          <w:rFonts w:ascii="Times New Roman" w:hAnsi="Times New Roman" w:cs="Times New Roman"/>
          <w:i/>
          <w:sz w:val="24"/>
          <w:szCs w:val="24"/>
        </w:rPr>
        <w:t>nessun uomo</w:t>
      </w:r>
      <w:r w:rsidRPr="0075504B">
        <w:rPr>
          <w:rFonts w:ascii="Times New Roman" w:hAnsi="Times New Roman" w:cs="Times New Roman"/>
          <w:sz w:val="24"/>
          <w:szCs w:val="24"/>
        </w:rPr>
        <w:t xml:space="preserve"> può farsi come Dio, l'essere figlio di Gesù si dà al modo del senso-compimento della rivelazione stessa di Dio: ossia come una situazione originaria e libera, come un avvenimento che non costituisce un Dio, ma è il libero eppure vero avvenimento di Dio in colui che è il Figlio. L'essere Figlio di Gesù, quale compimento nel superamento delle altre mediazioni del farsi vicino di Dio, si definisce pienamente nel realizzarsi della missione dello Spirito: essere-figlio nel caso di Gesù significa finalmente poter inviare dal Padre e con il Padre lo Spirito promesso. E' questo che fonda l'attualità-creatività del rapporto tra l'unico Gesù e ogni tempo, senza sacrificare la singolarità di Gesù e senza svuotare di senso il tempo dopo Gesù, pur mantenendo l'</w:t>
      </w:r>
      <w:proofErr w:type="spellStart"/>
      <w:r w:rsidRPr="0075504B">
        <w:rPr>
          <w:rFonts w:ascii="Times New Roman" w:hAnsi="Times New Roman" w:cs="Times New Roman"/>
          <w:sz w:val="24"/>
          <w:szCs w:val="24"/>
        </w:rPr>
        <w:t>ultimità</w:t>
      </w:r>
      <w:proofErr w:type="spellEnd"/>
      <w:r w:rsidRPr="0075504B">
        <w:rPr>
          <w:rFonts w:ascii="Times New Roman" w:hAnsi="Times New Roman" w:cs="Times New Roman"/>
          <w:sz w:val="24"/>
          <w:szCs w:val="24"/>
        </w:rPr>
        <w:t>-definitività dell'avvenimento di Gesù. Gesù determina ogni tempo nello Spirito. E' questa la definitività di Gesù in quanto avvenimento assoluto di verità.</w:t>
      </w:r>
    </w:p>
    <w:p w:rsidR="0075504B" w:rsidRPr="0075504B" w:rsidRDefault="0075504B" w:rsidP="0075504B">
      <w:pPr>
        <w:spacing w:after="0" w:line="240" w:lineRule="auto"/>
        <w:jc w:val="both"/>
        <w:rPr>
          <w:rFonts w:ascii="Times New Roman" w:hAnsi="Times New Roman" w:cs="Times New Roman"/>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 xml:space="preserve">(3) </w:t>
      </w:r>
      <w:r w:rsidRPr="0075504B">
        <w:rPr>
          <w:rFonts w:ascii="Times New Roman" w:hAnsi="Times New Roman" w:cs="Times New Roman"/>
          <w:i/>
          <w:sz w:val="24"/>
          <w:szCs w:val="24"/>
        </w:rPr>
        <w:t>L'orizzonte soteriologico: Gesù mediatore (pasquale) definitivo di salvezza (Alleanza).</w:t>
      </w:r>
      <w:r w:rsidRPr="0075504B">
        <w:rPr>
          <w:rFonts w:ascii="Times New Roman" w:hAnsi="Times New Roman" w:cs="Times New Roman"/>
          <w:sz w:val="24"/>
          <w:szCs w:val="24"/>
        </w:rPr>
        <w:t xml:space="preserve"> Si tratta di una descrizione teologica di Gesù nella prospettiva della soteriologia, intesa come alleanza.</w:t>
      </w: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 xml:space="preserve">La considerazione della vicenda singolare di Gesù nell'orizzonte soteriologico dell'Alleanza, ossia nella storia delle promesse e dei compimenti, non significa una considerazione funzionale della cristologia. Parlare di Gesù quale mediatore definitivo della salvezza (Alleanza/Regno) significa </w:t>
      </w:r>
      <w:r w:rsidRPr="0075504B">
        <w:rPr>
          <w:rFonts w:ascii="Times New Roman" w:hAnsi="Times New Roman" w:cs="Times New Roman"/>
          <w:sz w:val="24"/>
          <w:szCs w:val="24"/>
        </w:rPr>
        <w:lastRenderedPageBreak/>
        <w:t xml:space="preserve">coglierlo da quella prospettiva che dice la sua </w:t>
      </w:r>
      <w:proofErr w:type="spellStart"/>
      <w:r w:rsidRPr="0075504B">
        <w:rPr>
          <w:rFonts w:ascii="Times New Roman" w:hAnsi="Times New Roman" w:cs="Times New Roman"/>
          <w:sz w:val="24"/>
          <w:szCs w:val="24"/>
        </w:rPr>
        <w:t>ultimità</w:t>
      </w:r>
      <w:proofErr w:type="spellEnd"/>
      <w:r w:rsidRPr="0075504B">
        <w:rPr>
          <w:rFonts w:ascii="Times New Roman" w:hAnsi="Times New Roman" w:cs="Times New Roman"/>
          <w:sz w:val="24"/>
          <w:szCs w:val="24"/>
        </w:rPr>
        <w:t>-definitività come compimento eccedente delle figure salvifiche della relazione col Dio che crea ed elegge. Proprio la determinazione della ragione ultima di questa definitività-</w:t>
      </w:r>
      <w:proofErr w:type="spellStart"/>
      <w:r w:rsidRPr="0075504B">
        <w:rPr>
          <w:rFonts w:ascii="Times New Roman" w:hAnsi="Times New Roman" w:cs="Times New Roman"/>
          <w:sz w:val="24"/>
          <w:szCs w:val="24"/>
        </w:rPr>
        <w:t>ultimità</w:t>
      </w:r>
      <w:proofErr w:type="spellEnd"/>
      <w:r w:rsidRPr="0075504B">
        <w:rPr>
          <w:rFonts w:ascii="Times New Roman" w:hAnsi="Times New Roman" w:cs="Times New Roman"/>
          <w:sz w:val="24"/>
          <w:szCs w:val="24"/>
        </w:rPr>
        <w:t xml:space="preserve"> costringe a volgere lo sguardo sul mistero dell'identità di Gesù, mediatore definitivo perché Figlio. La storia di Gesù è la missione del mediatore definitivo di salvezza perché è la storia singolare del Figlio di Dio tra noi. </w:t>
      </w:r>
    </w:p>
    <w:p w:rsidR="0075504B" w:rsidRPr="0075504B" w:rsidRDefault="0075504B" w:rsidP="0075504B">
      <w:pPr>
        <w:spacing w:after="0" w:line="240" w:lineRule="auto"/>
        <w:jc w:val="both"/>
        <w:rPr>
          <w:rFonts w:ascii="Times New Roman" w:hAnsi="Times New Roman" w:cs="Times New Roman"/>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3.1.</w:t>
      </w:r>
      <w:r w:rsidRPr="0075504B">
        <w:rPr>
          <w:rFonts w:ascii="Times New Roman" w:hAnsi="Times New Roman" w:cs="Times New Roman"/>
          <w:i/>
          <w:sz w:val="24"/>
          <w:szCs w:val="24"/>
        </w:rPr>
        <w:t xml:space="preserve"> Senso dell'orizzonte soteriologico</w:t>
      </w:r>
      <w:r w:rsidRPr="0075504B">
        <w:rPr>
          <w:rFonts w:ascii="Times New Roman" w:hAnsi="Times New Roman" w:cs="Times New Roman"/>
          <w:sz w:val="24"/>
          <w:szCs w:val="24"/>
        </w:rPr>
        <w:t xml:space="preserve">. Consideriamo il mistero di Cristo nella sua storia prima che nella sua ontologia e quindi nel gesto salvifico che lo caratterizza concretamente (non genericamente come uomo-Dio). In tal senso occorre determinare la salvezza nell'ambito di una teologia dell'alleanza, evitando una prospettiva </w:t>
      </w:r>
      <w:proofErr w:type="spellStart"/>
      <w:r w:rsidRPr="0075504B">
        <w:rPr>
          <w:rFonts w:ascii="Times New Roman" w:hAnsi="Times New Roman" w:cs="Times New Roman"/>
          <w:sz w:val="24"/>
          <w:szCs w:val="24"/>
        </w:rPr>
        <w:t>amartiocentrica</w:t>
      </w:r>
      <w:proofErr w:type="spellEnd"/>
      <w:r w:rsidRPr="0075504B">
        <w:rPr>
          <w:rFonts w:ascii="Times New Roman" w:hAnsi="Times New Roman" w:cs="Times New Roman"/>
          <w:sz w:val="24"/>
          <w:szCs w:val="24"/>
        </w:rPr>
        <w:t xml:space="preserve"> della redenzione. Dall'agire salvifico (storico-concreto) di Gesù ricaveremo le sue caratteristiche cristologiche. «Si tratta di mantenere l'aggancio del discorso cristologico con il retroterra di storia di alleanza verificato in Cristo, senza assumere arbitrariamente altri punti di partenza» (p. 119 punto 5), nella persuasione che tale punto di partenza aiuta a raccogliere tutti i tratti decisivi della vicenda storica singolare di Gesù nel loro principio unitario, che corrisponde alla pretesa di Gesù stesso. </w:t>
      </w: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i/>
          <w:sz w:val="24"/>
          <w:szCs w:val="24"/>
        </w:rPr>
        <w:t>Valore della categoria del mediatore</w:t>
      </w:r>
      <w:r w:rsidRPr="0075504B">
        <w:rPr>
          <w:rFonts w:ascii="Times New Roman" w:hAnsi="Times New Roman" w:cs="Times New Roman"/>
          <w:sz w:val="24"/>
          <w:szCs w:val="24"/>
        </w:rPr>
        <w:t xml:space="preserve">. Gesù è mediatore per il gesto salvifico, inscritto nella sua storia concreta e la sua mediazione è trinitaria, ossia rimanda alla verità di Dio. «Si tratta di ritrovare il contesto proprio della figura "mediatrice" di Gesù, e quindi anche i tratti propri di originalità che da quel contesto di riferimento derivano, vale a dire: la loro coerenza con l'Alleanza e la sua storia. Viene in tal modo ritrovato il senso effettivo di una funzione salvifica storica, storicamente situata, nella quale si esprime il singolare "essere" di Gesù. Funzione salvifica storica che non si dà a prescindere dalle parole e dai gesti di Gesù... al di fuori di una vicenda come quella che lo conduce alla croce e sfocia nella risurrezione. Ciò significa insomma che i termini di funzione salvifica "mediatrice" attribuiti a Gesù, proprio perché sono storici... si realizzano in un esistere e in un agire concreti... Questi termini insomma qualificano un determinato Mediatore storico, ma nell'atto stesso e perché qualificano il senso di tutto ciò che egli ha detto, ha fatto, ha vissuto, subìto, superato in un dato contesto e per riferimento a quel dato contesto: pertanto non si possono realmente </w:t>
      </w:r>
      <w:proofErr w:type="spellStart"/>
      <w:r w:rsidRPr="0075504B">
        <w:rPr>
          <w:rFonts w:ascii="Times New Roman" w:hAnsi="Times New Roman" w:cs="Times New Roman"/>
          <w:sz w:val="24"/>
          <w:szCs w:val="24"/>
        </w:rPr>
        <w:t>contenutizzare</w:t>
      </w:r>
      <w:proofErr w:type="spellEnd"/>
      <w:r w:rsidRPr="0075504B">
        <w:rPr>
          <w:rFonts w:ascii="Times New Roman" w:hAnsi="Times New Roman" w:cs="Times New Roman"/>
          <w:sz w:val="24"/>
          <w:szCs w:val="24"/>
        </w:rPr>
        <w:t xml:space="preserve"> astraendo da tutto ciò» (p. 115). La mediazione deve poi avere una lettura trinitaria, in quanto «il mediatore definitivo non può essere se non il Figlio, non può dirsi se non perché il Figlio si esprime; concretamente, se non perché il Figlio si è espresso in Gesù, nel modo proprio di essere uomo di Gesù» (p. 115-116).</w:t>
      </w: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i/>
          <w:sz w:val="24"/>
          <w:szCs w:val="24"/>
        </w:rPr>
        <w:t>Delimitazione della categoria</w:t>
      </w:r>
      <w:r w:rsidRPr="0075504B">
        <w:rPr>
          <w:rFonts w:ascii="Times New Roman" w:hAnsi="Times New Roman" w:cs="Times New Roman"/>
          <w:sz w:val="24"/>
          <w:szCs w:val="24"/>
        </w:rPr>
        <w:t xml:space="preserve">: «Se la definizione dei contorni di questa figura di valenza storica è funzione di una sintesi tra "elezioni-missioni" da un lato e "mediazioni" di </w:t>
      </w:r>
      <w:proofErr w:type="spellStart"/>
      <w:r w:rsidRPr="0075504B">
        <w:rPr>
          <w:rFonts w:ascii="Times New Roman" w:hAnsi="Times New Roman" w:cs="Times New Roman"/>
          <w:sz w:val="24"/>
          <w:szCs w:val="24"/>
        </w:rPr>
        <w:t>autocomunicazione</w:t>
      </w:r>
      <w:proofErr w:type="spellEnd"/>
      <w:r w:rsidRPr="0075504B">
        <w:rPr>
          <w:rFonts w:ascii="Times New Roman" w:hAnsi="Times New Roman" w:cs="Times New Roman"/>
          <w:sz w:val="24"/>
          <w:szCs w:val="24"/>
        </w:rPr>
        <w:t xml:space="preserve"> e di </w:t>
      </w:r>
      <w:proofErr w:type="spellStart"/>
      <w:r w:rsidRPr="0075504B">
        <w:rPr>
          <w:rFonts w:ascii="Times New Roman" w:hAnsi="Times New Roman" w:cs="Times New Roman"/>
          <w:sz w:val="24"/>
          <w:szCs w:val="24"/>
        </w:rPr>
        <w:t>autopresenza</w:t>
      </w:r>
      <w:proofErr w:type="spellEnd"/>
      <w:r w:rsidRPr="0075504B">
        <w:rPr>
          <w:rFonts w:ascii="Times New Roman" w:hAnsi="Times New Roman" w:cs="Times New Roman"/>
          <w:sz w:val="24"/>
          <w:szCs w:val="24"/>
        </w:rPr>
        <w:t xml:space="preserve"> di Dio dall'altro, è evidente che entrambe le serie dei "titoli" di mediazione dovrebbero qui essere prese in considerazione: mettendo poi a tema la tematica del Figlio, come quella da cui emerge precisamente e unanimemente, nel NT, la ragione dell'unificarsi e dell'esaurirsi di tutte le mediazioni precedenti, in Gesù» (p. 117). In concreto assumiamo la mediazione definitiva di Gesù in relazione ai </w:t>
      </w:r>
      <w:r w:rsidRPr="0075504B">
        <w:rPr>
          <w:rFonts w:ascii="Times New Roman" w:hAnsi="Times New Roman" w:cs="Times New Roman"/>
          <w:i/>
          <w:sz w:val="24"/>
          <w:szCs w:val="24"/>
        </w:rPr>
        <w:t xml:space="preserve">tria </w:t>
      </w:r>
      <w:proofErr w:type="spellStart"/>
      <w:r w:rsidRPr="0075504B">
        <w:rPr>
          <w:rFonts w:ascii="Times New Roman" w:hAnsi="Times New Roman" w:cs="Times New Roman"/>
          <w:i/>
          <w:sz w:val="24"/>
          <w:szCs w:val="24"/>
        </w:rPr>
        <w:t>munera</w:t>
      </w:r>
      <w:proofErr w:type="spellEnd"/>
      <w:r w:rsidRPr="0075504B">
        <w:rPr>
          <w:rFonts w:ascii="Times New Roman" w:hAnsi="Times New Roman" w:cs="Times New Roman"/>
          <w:sz w:val="24"/>
          <w:szCs w:val="24"/>
        </w:rPr>
        <w:t xml:space="preserve"> che ne dicono la funzione complessiva secondo una certa teologia: si tratta di tre figure di mediazione che non esauriscono la missione di Cristo ma la cui ragione ultima di unità rimanda all'essere di Figlio. Ciò che conta è appunto mostrare come il compimento in Gesù di quelle funzioni che costituiscono la mediazione salvifica dell'Alleanza rimandano ultimamente alla sua identità di Figlio: «Se ne potrebbe concludere che Gesù è il Maestro unico-universale, perché è il Figlio che invia lo Spirito... L'universalità singolare e di diritto di Gesù-Figlio, come maestro-legge, viene effettivamente universalizzata dalla presenza dello Spirito» (p. 122, importante); «Qual è la ragione ultima per cui Gesù è la verità del "re" israelitico, in quanto presenza, attualizzazione reale del "regno" di Dio? La risposta che si potrà cogliere nel NT sarà ancora una volta la medesima: Gesù è il Figlio... Se invece ci chiediamo quale sia la ragione dell'universalizzarsi attualizzandosi della regalità di Cristo, allora la risposta si orienterà a prendere in considerazione il dono dello Spirito» (p. 126); evitando di ridurre la pienezza del sacerdozio di Cristo alla "consacrazione" dell'incarnazione si deve dire lo stesso del sacerdozi</w:t>
      </w:r>
      <w:r w:rsidR="000F422D">
        <w:rPr>
          <w:rFonts w:ascii="Times New Roman" w:hAnsi="Times New Roman" w:cs="Times New Roman"/>
          <w:sz w:val="24"/>
          <w:szCs w:val="24"/>
        </w:rPr>
        <w:t>o di Cristo (Cristo è l'unico me</w:t>
      </w:r>
      <w:r w:rsidRPr="0075504B">
        <w:rPr>
          <w:rFonts w:ascii="Times New Roman" w:hAnsi="Times New Roman" w:cs="Times New Roman"/>
          <w:sz w:val="24"/>
          <w:szCs w:val="24"/>
        </w:rPr>
        <w:t xml:space="preserve">diatore e quindi l'unico sacerdote, che porta un sacerdozio eterno): </w:t>
      </w:r>
      <w:r w:rsidRPr="0075504B">
        <w:rPr>
          <w:rFonts w:ascii="Times New Roman" w:hAnsi="Times New Roman" w:cs="Times New Roman"/>
          <w:sz w:val="24"/>
          <w:szCs w:val="24"/>
        </w:rPr>
        <w:lastRenderedPageBreak/>
        <w:t>«Ma precisamente l'incarnazione comporta che Gesù si "perfezioni" come Figlio nella pasqua: che si esprima cioè e che agisca in maniera pienamente "filiale" o "teandrica" morendo e risorgendo, perché questo rende attuale l'effusione dello Spirito. La consacrazione ontologica e costitutiva di Gesù sacerdote non è, in altre parole, realizzata e vissuta quasi a prescindere dalla sua vita umana, la quale si svolge sotto l'azione dello Spirito, da lui posseduto come lo può posse</w:t>
      </w:r>
      <w:r w:rsidR="00F323EE">
        <w:rPr>
          <w:rFonts w:ascii="Times New Roman" w:hAnsi="Times New Roman" w:cs="Times New Roman"/>
          <w:sz w:val="24"/>
          <w:szCs w:val="24"/>
        </w:rPr>
        <w:t>de</w:t>
      </w:r>
      <w:r w:rsidRPr="0075504B">
        <w:rPr>
          <w:rFonts w:ascii="Times New Roman" w:hAnsi="Times New Roman" w:cs="Times New Roman"/>
          <w:sz w:val="24"/>
          <w:szCs w:val="24"/>
        </w:rPr>
        <w:t>re il Figlio di Dio» (135). In conclusione: «La presentazione analitica delle tre dimensioni di mediazione della "figura" di Cristo ne mostra le linee obiettive di unificazione. Ci sembra infatti provato che il significato delle tre caratteristiche sia radicalmente unitario: Gesù è profeta, sacerdote e re perché realizza il senso dell'Alleanza antica, e quindi non continua propriamente le figure che personifica, ma le conclude, inverandole in una maniera originale. Quanto alla realizzazione del senso dell'Alleanza, essa si unifica nel dono dello Spirito. Si vorrebbe in tal modo concludere che profezia, regalità, sacerdozio altro non siano che il modo neotestamentario di esprimere, rileggendo l'AT alla luce di Cristo, la realtà dell'unico mediatore che solo, essendo Figlio, può effondere lo Spirito» (p. 138).</w:t>
      </w:r>
    </w:p>
    <w:p w:rsidR="0075504B" w:rsidRDefault="0075504B" w:rsidP="0075504B">
      <w:pPr>
        <w:spacing w:after="0" w:line="240" w:lineRule="auto"/>
        <w:jc w:val="both"/>
        <w:rPr>
          <w:rFonts w:ascii="Times New Roman" w:hAnsi="Times New Roman" w:cs="Times New Roman"/>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Pr="0075504B">
        <w:rPr>
          <w:rFonts w:ascii="Times New Roman" w:hAnsi="Times New Roman" w:cs="Times New Roman"/>
          <w:sz w:val="24"/>
          <w:szCs w:val="24"/>
        </w:rPr>
        <w:t xml:space="preserve"> Ma è precisamente </w:t>
      </w:r>
      <w:smartTag w:uri="urn:schemas-microsoft-com:office:smarttags" w:element="PersonName">
        <w:smartTagPr>
          <w:attr w:name="ProductID" w:val="la Pasqua"/>
        </w:smartTagPr>
        <w:r w:rsidRPr="0075504B">
          <w:rPr>
            <w:rFonts w:ascii="Times New Roman" w:hAnsi="Times New Roman" w:cs="Times New Roman"/>
            <w:sz w:val="24"/>
            <w:szCs w:val="24"/>
          </w:rPr>
          <w:t>la Pasqua</w:t>
        </w:r>
      </w:smartTag>
      <w:r w:rsidRPr="0075504B">
        <w:rPr>
          <w:rFonts w:ascii="Times New Roman" w:hAnsi="Times New Roman" w:cs="Times New Roman"/>
          <w:sz w:val="24"/>
          <w:szCs w:val="24"/>
        </w:rPr>
        <w:t xml:space="preserve"> di Gesù che comprende e si esplica nel dono dello Spirito. Ed è questa medesima Pasqua che, manifestandolo pienamente come Figlio, permette di cogliere la ragione ultima per cui la figura di mediazione, concretata in Gesù, raggiunge la sua insuperabile perfezione (p. 148). La scansione del percorso è quindi la seguente: Gesù è mediatore salvifico definitivo in quanto realizza la vera alleanza come dono dello Spirito; Gesù è salvatore in quanto evento storico posto in una storia di promesse e compimenti; il culmine della mediazione di alleanza è </w:t>
      </w:r>
      <w:smartTag w:uri="urn:schemas-microsoft-com:office:smarttags" w:element="PersonName">
        <w:smartTagPr>
          <w:attr w:name="ProductID" w:val="la Pasqua"/>
        </w:smartTagPr>
        <w:r w:rsidRPr="0075504B">
          <w:rPr>
            <w:rFonts w:ascii="Times New Roman" w:hAnsi="Times New Roman" w:cs="Times New Roman"/>
            <w:sz w:val="24"/>
            <w:szCs w:val="24"/>
          </w:rPr>
          <w:t>la Pasqua</w:t>
        </w:r>
      </w:smartTag>
      <w:r w:rsidRPr="0075504B">
        <w:rPr>
          <w:rFonts w:ascii="Times New Roman" w:hAnsi="Times New Roman" w:cs="Times New Roman"/>
          <w:sz w:val="24"/>
          <w:szCs w:val="24"/>
        </w:rPr>
        <w:t>, che dice l'identità filiale del mediatore, che effonde lo Spirito. Siamo rimandati al mistero pasquale, culmine della vita di Gesù e della storia dell'Alleanza, nella sua unità eterogenea ma non semplificabile di morte e risurrezione. I due aspetti della Pasqua devono essere tenuti in unità, pur nella diversità irriducibile, poiché ciascuno contribuisce insieme all'altro a determinare la salvezza. La loro unificazione rimanda al dono dello Spirito, in cui si manifesta in pienezza la verità del Figlio che è Gesù (p. 151-154).</w:t>
      </w:r>
    </w:p>
    <w:p w:rsidR="0075504B" w:rsidRPr="0075504B" w:rsidRDefault="0075504B" w:rsidP="0075504B">
      <w:pPr>
        <w:spacing w:after="0" w:line="240" w:lineRule="auto"/>
        <w:jc w:val="both"/>
        <w:rPr>
          <w:rFonts w:ascii="Times New Roman" w:hAnsi="Times New Roman" w:cs="Times New Roman"/>
          <w:sz w:val="24"/>
          <w:szCs w:val="24"/>
        </w:rPr>
      </w:pP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 xml:space="preserve">(4) </w:t>
      </w:r>
      <w:r w:rsidRPr="0075504B">
        <w:rPr>
          <w:rFonts w:ascii="Times New Roman" w:hAnsi="Times New Roman" w:cs="Times New Roman"/>
          <w:i/>
          <w:sz w:val="24"/>
          <w:szCs w:val="24"/>
        </w:rPr>
        <w:t>L'umanità singolare di Gesù, il Figlio unico di Dio</w:t>
      </w:r>
      <w:r w:rsidRPr="0075504B">
        <w:rPr>
          <w:rFonts w:ascii="Times New Roman" w:hAnsi="Times New Roman" w:cs="Times New Roman"/>
          <w:sz w:val="24"/>
          <w:szCs w:val="24"/>
        </w:rPr>
        <w:t xml:space="preserve">. Avendo considerato analiticamente Gesù nella sua mediazione definitiva e insuperabile, culminata nella Pasqua, è possibile ricavare dal suo gesto storico-concreto le sue caratteristiche cristologiche. In esse emerge la sua umanità singolare, che rimanda al mistero in lui del Figlio di Dio e quindi alla questione radicale della cristologia, cioè l'unità di Cristo. </w:t>
      </w: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La considerazione di Gesù nella sua vicenda concreta culminata nella Pasqua ce ne ha fatto intuire l'umanità singolare: «Ci troviamo di fronte ad un umano vero, ma assunto in una situazione esistentiva unica, che gli dà dei contorni, lo fa portatore e rivelatore di una unicità di diritto, che è misurata ultimamente dalla singolarità di un rapporto unico col Dio delle promesse e dei compimenti. E' l'umano vero del Figlio unico di Dio. Ma tutto questo è sempre e solo la realtà unitaria di Gesù di Nazareth (p. 245).</w:t>
      </w:r>
    </w:p>
    <w:p w:rsidR="0075504B" w:rsidRPr="0075504B" w:rsidRDefault="0075504B" w:rsidP="0075504B">
      <w:pPr>
        <w:spacing w:after="0" w:line="240" w:lineRule="auto"/>
        <w:jc w:val="both"/>
        <w:rPr>
          <w:rFonts w:ascii="Times New Roman" w:hAnsi="Times New Roman" w:cs="Times New Roman"/>
          <w:sz w:val="24"/>
          <w:szCs w:val="24"/>
        </w:rPr>
      </w:pPr>
      <w:r w:rsidRPr="0075504B">
        <w:rPr>
          <w:rFonts w:ascii="Times New Roman" w:hAnsi="Times New Roman" w:cs="Times New Roman"/>
          <w:sz w:val="24"/>
          <w:szCs w:val="24"/>
        </w:rPr>
        <w:t xml:space="preserve">Gesù è mediatore definitivo non perché nella sua umanità si realizzano le figure storiche dell'alleanza in modo speciale, in base a doti di sapienza, santità, coscienza... particolari. Piuttosto: in lui le figure mediatrici sono compiute perché la sua vera umanità, umanità dell'uomo chiamato all'alleanza, è quella del Figlio unico: «In tal senso, la verità non solo strutturale, ma di valore dell'umano in Gesù, è sintetizzata con la "singolarità" di questo umano stesso. In altre parole, nel contesto storico concreto del popolo dell'Alleanza, riferentesi al popolo dell'Alleanza, l'umano vero di Gesù di Nazareth non poteva non essere l'umano del "giusto" e del "servo". Ma questo "umano" riceve la propria unicità e novità in Gesù di Nazareth, dal fatto che esso è piegato ad esprimere un rapporto "unico" con Dio... L'umano vero che può esprimere questo rapporto è dunque propriamente soltanto l'umano dell'Alleanza. Ma non vi è coincidenza tra l'umano dell'Alleanza, per quanto "perfezionato" e portato al limite, e la novità-singolarità della sua espressione in Gesù di Nazareth: perché questo perfezionamento al limite non adegua... il rapporto di Figlio unico di Dio. </w:t>
      </w:r>
      <w:r w:rsidRPr="0075504B">
        <w:rPr>
          <w:rFonts w:ascii="Times New Roman" w:hAnsi="Times New Roman" w:cs="Times New Roman"/>
          <w:sz w:val="24"/>
          <w:szCs w:val="24"/>
        </w:rPr>
        <w:lastRenderedPageBreak/>
        <w:t>Si tratta dunque di un umano "aperto"», come emerge dalla distanza dal peccato, dalla speciale conoscenza, orientata dalla missione, dalla sua coscienza e libertà, segnate dall'obbedienza del Figlio... (p. 246).</w:t>
      </w:r>
    </w:p>
    <w:p w:rsidR="008A6D59" w:rsidRDefault="008A6D59" w:rsidP="0075504B">
      <w:pPr>
        <w:spacing w:after="0" w:line="240" w:lineRule="auto"/>
        <w:jc w:val="both"/>
        <w:rPr>
          <w:rFonts w:ascii="Times New Roman" w:hAnsi="Times New Roman" w:cs="Times New Roman"/>
          <w:sz w:val="24"/>
          <w:szCs w:val="24"/>
        </w:rPr>
      </w:pPr>
    </w:p>
    <w:p w:rsidR="0075504B" w:rsidRDefault="0075504B" w:rsidP="0075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Il </w:t>
      </w:r>
      <w:r w:rsidRPr="000F422D">
        <w:rPr>
          <w:rFonts w:ascii="Times New Roman" w:hAnsi="Times New Roman" w:cs="Times New Roman"/>
          <w:i/>
          <w:sz w:val="24"/>
          <w:szCs w:val="24"/>
        </w:rPr>
        <w:t>mistero dell’unità di Gesù Cristo: questione radicale della cristologia</w:t>
      </w:r>
      <w:r>
        <w:rPr>
          <w:rFonts w:ascii="Times New Roman" w:hAnsi="Times New Roman" w:cs="Times New Roman"/>
          <w:sz w:val="24"/>
          <w:szCs w:val="24"/>
        </w:rPr>
        <w:t xml:space="preserve">. Parliamo di “questione radicale” perché essa tocca il livello ontologico della risposta alla domanda: “Chi è Gesù di Nazareth?”. E’ lo stesso continuo, insistente richiamo alla singolarità </w:t>
      </w:r>
      <w:r w:rsidR="00DF4F7F">
        <w:rPr>
          <w:rFonts w:ascii="Times New Roman" w:hAnsi="Times New Roman" w:cs="Times New Roman"/>
          <w:sz w:val="24"/>
          <w:szCs w:val="24"/>
        </w:rPr>
        <w:t xml:space="preserve">di Gesù che ci conduce in questa direzione… “Gesù di Nazareth, precisamente in quanto Gesù di Nazareth, è il Figlio unigenito (unico) di Dio” (p. 253). </w:t>
      </w:r>
    </w:p>
    <w:p w:rsidR="00DF4F7F" w:rsidRDefault="00DF4F7F" w:rsidP="0075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nella logica obiettiva interna di ogni cristologia di Gesù giungere all’affermazione della realtà unitaria di Gesù come di una realtà unitaria assolutamente singolare: in quanto la vicenda umana di Gesù di Nazareth, Figlio unico del Padre, appare inevitabilmente come vicenda “propria” di Dio, e precisamente per questo ne viene giustificato il carattere di assolutezza, di definitività (di salvezza assoluta, unica). </w:t>
      </w:r>
    </w:p>
    <w:p w:rsidR="00DF4F7F" w:rsidRDefault="00DF4F7F" w:rsidP="0075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fatto che si tratti di una vicenda propria di Dio, esclude dall’interpretazione corretta della realtà unitaria di Gesù di Nazareth, che vive un rapporto filiale col Padre: sia i tentativi di vedere questa realtà come quella di un uomo particolarmente aperto e vicino al divino, sia i tentativi di vedervi una coordinazione o una accostamento paratattico tra l’umano e il divino, in occasione della vicenda di Gesù: mantenendoli dunque in rapporto di congiungimento estrinseco reciproco… Ma inversamente, sempre il medesimo fatto esclude… i tentativi di interpretare l’unità singolare di Gesù come una sorta di riduzione al divino. </w:t>
      </w:r>
    </w:p>
    <w:p w:rsidR="009A2905" w:rsidRDefault="00DF4F7F" w:rsidP="0075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 deriva l’importanza </w:t>
      </w:r>
      <w:r w:rsidR="009A2905">
        <w:rPr>
          <w:rFonts w:ascii="Times New Roman" w:hAnsi="Times New Roman" w:cs="Times New Roman"/>
          <w:sz w:val="24"/>
          <w:szCs w:val="24"/>
        </w:rPr>
        <w:t xml:space="preserve">della confessione </w:t>
      </w:r>
      <w:proofErr w:type="spellStart"/>
      <w:r w:rsidR="009A2905">
        <w:rPr>
          <w:rFonts w:ascii="Times New Roman" w:hAnsi="Times New Roman" w:cs="Times New Roman"/>
          <w:sz w:val="24"/>
          <w:szCs w:val="24"/>
        </w:rPr>
        <w:t>calcedonese</w:t>
      </w:r>
      <w:proofErr w:type="spellEnd"/>
      <w:r w:rsidR="009A2905">
        <w:rPr>
          <w:rFonts w:ascii="Times New Roman" w:hAnsi="Times New Roman" w:cs="Times New Roman"/>
          <w:sz w:val="24"/>
          <w:szCs w:val="24"/>
        </w:rPr>
        <w:t xml:space="preserve"> sia come guida </w:t>
      </w:r>
      <w:r w:rsidR="00651AEE">
        <w:rPr>
          <w:rFonts w:ascii="Times New Roman" w:hAnsi="Times New Roman" w:cs="Times New Roman"/>
          <w:sz w:val="24"/>
          <w:szCs w:val="24"/>
        </w:rPr>
        <w:t xml:space="preserve">direttrice </w:t>
      </w:r>
      <w:r w:rsidR="009A2905">
        <w:rPr>
          <w:rFonts w:ascii="Times New Roman" w:hAnsi="Times New Roman" w:cs="Times New Roman"/>
          <w:sz w:val="24"/>
          <w:szCs w:val="24"/>
        </w:rPr>
        <w:t>ch</w:t>
      </w:r>
      <w:r w:rsidR="00651AEE">
        <w:rPr>
          <w:rFonts w:ascii="Times New Roman" w:hAnsi="Times New Roman" w:cs="Times New Roman"/>
          <w:sz w:val="24"/>
          <w:szCs w:val="24"/>
        </w:rPr>
        <w:t xml:space="preserve">e a livello di </w:t>
      </w:r>
      <w:r w:rsidR="009A2905">
        <w:rPr>
          <w:rFonts w:ascii="Times New Roman" w:hAnsi="Times New Roman" w:cs="Times New Roman"/>
          <w:sz w:val="24"/>
          <w:szCs w:val="24"/>
        </w:rPr>
        <w:t xml:space="preserve">discernimento teologico… L’assunzione della direttrice </w:t>
      </w:r>
      <w:proofErr w:type="spellStart"/>
      <w:r w:rsidR="009A2905">
        <w:rPr>
          <w:rFonts w:ascii="Times New Roman" w:hAnsi="Times New Roman" w:cs="Times New Roman"/>
          <w:sz w:val="24"/>
          <w:szCs w:val="24"/>
        </w:rPr>
        <w:t>calcedonese</w:t>
      </w:r>
      <w:proofErr w:type="spellEnd"/>
      <w:r w:rsidR="009A2905">
        <w:rPr>
          <w:rFonts w:ascii="Times New Roman" w:hAnsi="Times New Roman" w:cs="Times New Roman"/>
          <w:sz w:val="24"/>
          <w:szCs w:val="24"/>
        </w:rPr>
        <w:t xml:space="preserve"> indirizza a pensare e a proporre l’unità singolare di </w:t>
      </w:r>
      <w:r w:rsidR="004877AC">
        <w:rPr>
          <w:rFonts w:ascii="Times New Roman" w:hAnsi="Times New Roman" w:cs="Times New Roman"/>
          <w:sz w:val="24"/>
          <w:szCs w:val="24"/>
        </w:rPr>
        <w:t>G</w:t>
      </w:r>
      <w:r w:rsidR="009A2905">
        <w:rPr>
          <w:rFonts w:ascii="Times New Roman" w:hAnsi="Times New Roman" w:cs="Times New Roman"/>
          <w:sz w:val="24"/>
          <w:szCs w:val="24"/>
        </w:rPr>
        <w:t>esù coerentemente con la visione biblico-cristiana generale del Dio della creazione-alleanza. Visione secondo la quale il “creato-alleato” viene posto come tale e tale rimane: “aperto” e “realizzato” in una comunione con Dio che rimane comunque libero e “primo” nella sua santità-carità. In tal senso, il rapporto con Dio di ciò che non è lui rimane obiettivamente fondato e radicato in lui, e da lui sostenuto, “senza confusione”. Di proposito abbiamo utilizzato il termine “coerentemente”. Significa che la prospettiva della creazione-alleanza può apparire “aperta”, senza contraddirsi, fino ad includere la singolarità di un evento-di-vicinanza come quello che si è espresso “una volta per tutte”, in Gesù di Nazareth. Ma appunto si tratta di un evento singolare, la cui ontologia è singolare.</w:t>
      </w:r>
    </w:p>
    <w:p w:rsidR="009A2905" w:rsidRDefault="009A2905" w:rsidP="0075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D’altra parte, codesta vicinanza singolare di Dio nella vicenda di Gesù di Nazareth, in quanto sua propria vicenda, si esprime nel rapporto filiale vissuto da Gesù nei confronti del “Dio dei padri”… Il Dio santo che è prima e che come tale si esprime in Gesù, è il Dio ch</w:t>
      </w:r>
      <w:r w:rsidR="004877AC">
        <w:rPr>
          <w:rFonts w:ascii="Times New Roman" w:hAnsi="Times New Roman" w:cs="Times New Roman"/>
          <w:sz w:val="24"/>
          <w:szCs w:val="24"/>
        </w:rPr>
        <w:t>e sta come Figlio di fronte al D</w:t>
      </w:r>
      <w:r>
        <w:rPr>
          <w:rFonts w:ascii="Times New Roman" w:hAnsi="Times New Roman" w:cs="Times New Roman"/>
          <w:sz w:val="24"/>
          <w:szCs w:val="24"/>
        </w:rPr>
        <w:t xml:space="preserve">io dei padri, da Gesù riconosciuto appunto come il Padre suo. </w:t>
      </w:r>
      <w:r w:rsidR="004A25F9">
        <w:rPr>
          <w:rFonts w:ascii="Times New Roman" w:hAnsi="Times New Roman" w:cs="Times New Roman"/>
          <w:sz w:val="24"/>
          <w:szCs w:val="24"/>
        </w:rPr>
        <w:t xml:space="preserve">Per questo la “differenza” che sussiste nella “unità” di Gesù non è esprimibile né solo come generica irriducibilità dell’umano al divino, e viceversa, né solo come generico “primato” del divino che sostenta l’umano. E’ la differenza del divino del Figlio, è il primato del divino del Figlio. Di qui l’affermazione </w:t>
      </w:r>
      <w:proofErr w:type="spellStart"/>
      <w:r w:rsidR="004A25F9">
        <w:rPr>
          <w:rFonts w:ascii="Times New Roman" w:hAnsi="Times New Roman" w:cs="Times New Roman"/>
          <w:sz w:val="24"/>
          <w:szCs w:val="24"/>
        </w:rPr>
        <w:t>calcedonese</w:t>
      </w:r>
      <w:proofErr w:type="spellEnd"/>
      <w:r w:rsidR="004A25F9">
        <w:rPr>
          <w:rFonts w:ascii="Times New Roman" w:hAnsi="Times New Roman" w:cs="Times New Roman"/>
          <w:sz w:val="24"/>
          <w:szCs w:val="24"/>
        </w:rPr>
        <w:t xml:space="preserve"> della cosiddetta “asimmetria ipostatica” nella confessione dell’unione singolare che è la realtà stessa di Gesù (p. 284-285). </w:t>
      </w:r>
    </w:p>
    <w:p w:rsidR="00DF4F7F" w:rsidRDefault="004A25F9" w:rsidP="0075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“Incarnazione” non andrà inteso come termine descrittivo. Esso significa che anche nell’unità singolare che è Gesù… la “differenza” o la “asimmetria ipostatica” che vi si coglie non elimina il rapporto assolutamente libero, </w:t>
      </w:r>
      <w:proofErr w:type="spellStart"/>
      <w:r>
        <w:rPr>
          <w:rFonts w:ascii="Times New Roman" w:hAnsi="Times New Roman" w:cs="Times New Roman"/>
          <w:sz w:val="24"/>
          <w:szCs w:val="24"/>
        </w:rPr>
        <w:t>fondativo</w:t>
      </w:r>
      <w:proofErr w:type="spellEnd"/>
      <w:r>
        <w:rPr>
          <w:rFonts w:ascii="Times New Roman" w:hAnsi="Times New Roman" w:cs="Times New Roman"/>
          <w:sz w:val="24"/>
          <w:szCs w:val="24"/>
        </w:rPr>
        <w:t xml:space="preserve"> e ontologicamente prioritario del “divino” nei confronti di ciò che non è divino, quindi dell’umano concreto di Gesù. Significa pertanto, ancora una volta, che anche in questo “Dio fatto uomo” o “manifestato nell’uomo e come uomo”, bisogna ugualmente confessare che “Dio” – il Figlio di Dio – “non è come un uomo”, e che l’uomo – in quanto tale – non è mai l’</w:t>
      </w:r>
      <w:r w:rsidR="006A1BF4">
        <w:rPr>
          <w:rFonts w:ascii="Times New Roman" w:hAnsi="Times New Roman" w:cs="Times New Roman"/>
          <w:sz w:val="24"/>
          <w:szCs w:val="24"/>
        </w:rPr>
        <w:t>uguale a Dio. E tuttavia, ciò</w:t>
      </w:r>
      <w:r>
        <w:rPr>
          <w:rFonts w:ascii="Times New Roman" w:hAnsi="Times New Roman" w:cs="Times New Roman"/>
          <w:sz w:val="24"/>
          <w:szCs w:val="24"/>
        </w:rPr>
        <w:t xml:space="preserve"> si dà – in Gesù – in una maniera assolutamente “singolare”: precisamente perché egli, ed egli solo, è quella unità</w:t>
      </w:r>
      <w:r w:rsidR="000F422D">
        <w:rPr>
          <w:rFonts w:ascii="Times New Roman" w:hAnsi="Times New Roman" w:cs="Times New Roman"/>
          <w:sz w:val="24"/>
          <w:szCs w:val="24"/>
        </w:rPr>
        <w:t xml:space="preserve"> (p.286)</w:t>
      </w:r>
      <w:r>
        <w:rPr>
          <w:rFonts w:ascii="Times New Roman" w:hAnsi="Times New Roman" w:cs="Times New Roman"/>
          <w:sz w:val="24"/>
          <w:szCs w:val="24"/>
        </w:rPr>
        <w:t>.</w:t>
      </w:r>
    </w:p>
    <w:p w:rsidR="00651AEE" w:rsidRDefault="000F422D" w:rsidP="0075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“Incarnazione” circoscrive le condizioni obiettive, ontologiche, </w:t>
      </w:r>
      <w:proofErr w:type="spellStart"/>
      <w:r>
        <w:rPr>
          <w:rFonts w:ascii="Times New Roman" w:hAnsi="Times New Roman" w:cs="Times New Roman"/>
          <w:sz w:val="24"/>
          <w:szCs w:val="24"/>
        </w:rPr>
        <w:t>fondative</w:t>
      </w:r>
      <w:proofErr w:type="spellEnd"/>
      <w:r>
        <w:rPr>
          <w:rFonts w:ascii="Times New Roman" w:hAnsi="Times New Roman" w:cs="Times New Roman"/>
          <w:sz w:val="24"/>
          <w:szCs w:val="24"/>
        </w:rPr>
        <w:t xml:space="preserve"> di un’autentica presenza umana del “divino” come tale, nel Figlio: precisamente perché né il divino, né l’umano vengono </w:t>
      </w:r>
      <w:r>
        <w:rPr>
          <w:rFonts w:ascii="Times New Roman" w:hAnsi="Times New Roman" w:cs="Times New Roman"/>
          <w:sz w:val="24"/>
          <w:szCs w:val="24"/>
        </w:rPr>
        <w:lastRenderedPageBreak/>
        <w:t>ridotti, neppure sul piano della obiettiva priorità dei rapporti, “ a motivo dell’unità”: singolare, unica, non generalizzabile, né riducibile a una caso particolare di una struttura ontologica generale, e che ha nome precisamente Gesù (p. 287).</w:t>
      </w:r>
    </w:p>
    <w:p w:rsidR="0075504B" w:rsidRPr="0075504B" w:rsidRDefault="0075504B" w:rsidP="0075504B">
      <w:pPr>
        <w:spacing w:after="0" w:line="240" w:lineRule="auto"/>
        <w:jc w:val="both"/>
        <w:rPr>
          <w:rFonts w:ascii="Times New Roman" w:hAnsi="Times New Roman" w:cs="Times New Roman"/>
          <w:sz w:val="24"/>
          <w:szCs w:val="24"/>
        </w:rPr>
      </w:pPr>
    </w:p>
    <w:sectPr w:rsidR="0075504B" w:rsidRPr="007550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D6"/>
    <w:rsid w:val="000440D3"/>
    <w:rsid w:val="00061484"/>
    <w:rsid w:val="000A2EF0"/>
    <w:rsid w:val="000F422D"/>
    <w:rsid w:val="003627A4"/>
    <w:rsid w:val="004877AC"/>
    <w:rsid w:val="004A25F9"/>
    <w:rsid w:val="00651AEE"/>
    <w:rsid w:val="006A1BF4"/>
    <w:rsid w:val="006D1BD6"/>
    <w:rsid w:val="0075504B"/>
    <w:rsid w:val="008062DE"/>
    <w:rsid w:val="00851289"/>
    <w:rsid w:val="008A6D59"/>
    <w:rsid w:val="0092729E"/>
    <w:rsid w:val="009A2905"/>
    <w:rsid w:val="00A53D77"/>
    <w:rsid w:val="00B5624E"/>
    <w:rsid w:val="00DF4F7F"/>
    <w:rsid w:val="00EC4A74"/>
    <w:rsid w:val="00F013F9"/>
    <w:rsid w:val="00F11784"/>
    <w:rsid w:val="00F323EE"/>
    <w:rsid w:val="00F76921"/>
    <w:rsid w:val="00F964D9"/>
    <w:rsid w:val="00FB2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4394</Words>
  <Characters>25049</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15</cp:revision>
  <dcterms:created xsi:type="dcterms:W3CDTF">2024-02-26T09:29:00Z</dcterms:created>
  <dcterms:modified xsi:type="dcterms:W3CDTF">2025-09-30T13:22:00Z</dcterms:modified>
</cp:coreProperties>
</file>