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930" w:rsidRPr="007739CC" w:rsidRDefault="006D5E67" w:rsidP="004F24C7">
      <w:pPr>
        <w:spacing w:after="0" w:line="240" w:lineRule="auto"/>
        <w:jc w:val="center"/>
        <w:rPr>
          <w:rFonts w:ascii="Times New Roman" w:hAnsi="Times New Roman" w:cs="Times New Roman"/>
          <w:b/>
          <w:i/>
          <w:sz w:val="28"/>
          <w:szCs w:val="28"/>
        </w:rPr>
      </w:pPr>
      <w:r w:rsidRPr="007739CC">
        <w:rPr>
          <w:rFonts w:ascii="Times New Roman" w:hAnsi="Times New Roman" w:cs="Times New Roman"/>
          <w:b/>
          <w:i/>
          <w:sz w:val="28"/>
          <w:szCs w:val="28"/>
        </w:rPr>
        <w:t>Conclusioni del</w:t>
      </w:r>
      <w:r w:rsidR="004F24C7" w:rsidRPr="007739CC">
        <w:rPr>
          <w:rFonts w:ascii="Times New Roman" w:hAnsi="Times New Roman" w:cs="Times New Roman"/>
          <w:b/>
          <w:i/>
          <w:sz w:val="28"/>
          <w:szCs w:val="28"/>
        </w:rPr>
        <w:t xml:space="preserve"> percorso sul Dogma oggi</w:t>
      </w:r>
    </w:p>
    <w:p w:rsidR="004F24C7" w:rsidRDefault="004F24C7" w:rsidP="004F24C7">
      <w:pPr>
        <w:spacing w:after="0" w:line="240" w:lineRule="auto"/>
        <w:jc w:val="both"/>
        <w:rPr>
          <w:rFonts w:ascii="Times New Roman" w:hAnsi="Times New Roman" w:cs="Times New Roman"/>
          <w:sz w:val="24"/>
          <w:szCs w:val="24"/>
        </w:rPr>
      </w:pPr>
    </w:p>
    <w:p w:rsidR="004F24C7" w:rsidRDefault="004F24C7" w:rsidP="004F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Ciò che emerge da questo aggiornamento del dossier sul dogma è una radicalizzazione della questione ermeneutica nel rimando ai soggetti in gioco</w:t>
      </w:r>
      <w:r w:rsidR="007739CC">
        <w:rPr>
          <w:rFonts w:ascii="Times New Roman" w:hAnsi="Times New Roman" w:cs="Times New Roman"/>
          <w:sz w:val="24"/>
          <w:szCs w:val="24"/>
        </w:rPr>
        <w:t xml:space="preserve"> e alla missione evangelizzatrice</w:t>
      </w:r>
      <w:r>
        <w:rPr>
          <w:rFonts w:ascii="Times New Roman" w:hAnsi="Times New Roman" w:cs="Times New Roman"/>
          <w:sz w:val="24"/>
          <w:szCs w:val="24"/>
        </w:rPr>
        <w:t>: quale interpretazione dei dogmi, da parte della Chiesa, le permette di abitare il tempo attuale, continuando l’annuncio efficace del Vangelo? Come deve interpretare la sua postura nello spazio pubblico pluralista e democratico? Con quale stile di argomentazione?</w:t>
      </w:r>
    </w:p>
    <w:p w:rsidR="004F24C7" w:rsidRDefault="004F24C7" w:rsidP="004F24C7">
      <w:pPr>
        <w:spacing w:after="0" w:line="240" w:lineRule="auto"/>
        <w:jc w:val="both"/>
        <w:rPr>
          <w:rFonts w:ascii="Times New Roman" w:hAnsi="Times New Roman" w:cs="Times New Roman"/>
          <w:sz w:val="24"/>
          <w:szCs w:val="24"/>
        </w:rPr>
      </w:pPr>
    </w:p>
    <w:p w:rsidR="00647F6F" w:rsidRPr="00647F6F" w:rsidRDefault="00647F6F" w:rsidP="00647F6F">
      <w:pPr>
        <w:spacing w:after="0" w:line="240" w:lineRule="auto"/>
        <w:jc w:val="center"/>
        <w:rPr>
          <w:rFonts w:ascii="Times New Roman" w:hAnsi="Times New Roman" w:cs="Times New Roman"/>
          <w:i/>
          <w:sz w:val="24"/>
          <w:szCs w:val="24"/>
        </w:rPr>
      </w:pPr>
      <w:r w:rsidRPr="00647F6F">
        <w:rPr>
          <w:rFonts w:ascii="Times New Roman" w:hAnsi="Times New Roman" w:cs="Times New Roman"/>
          <w:i/>
          <w:sz w:val="24"/>
          <w:szCs w:val="24"/>
        </w:rPr>
        <w:t>La ques</w:t>
      </w:r>
      <w:r w:rsidR="007739CC">
        <w:rPr>
          <w:rFonts w:ascii="Times New Roman" w:hAnsi="Times New Roman" w:cs="Times New Roman"/>
          <w:i/>
          <w:sz w:val="24"/>
          <w:szCs w:val="24"/>
        </w:rPr>
        <w:t>tione del dogma come problem</w:t>
      </w:r>
      <w:r w:rsidRPr="00647F6F">
        <w:rPr>
          <w:rFonts w:ascii="Times New Roman" w:hAnsi="Times New Roman" w:cs="Times New Roman"/>
          <w:i/>
          <w:sz w:val="24"/>
          <w:szCs w:val="24"/>
        </w:rPr>
        <w:t>a culturale</w:t>
      </w:r>
    </w:p>
    <w:p w:rsidR="00647F6F" w:rsidRDefault="00647F6F" w:rsidP="004F24C7">
      <w:pPr>
        <w:spacing w:after="0" w:line="240" w:lineRule="auto"/>
        <w:jc w:val="both"/>
        <w:rPr>
          <w:rFonts w:ascii="Times New Roman" w:hAnsi="Times New Roman" w:cs="Times New Roman"/>
          <w:sz w:val="24"/>
          <w:szCs w:val="24"/>
        </w:rPr>
      </w:pPr>
    </w:p>
    <w:p w:rsidR="00647F6F" w:rsidRDefault="00647F6F" w:rsidP="004F24C7">
      <w:pPr>
        <w:spacing w:after="0" w:line="240" w:lineRule="auto"/>
        <w:jc w:val="both"/>
        <w:rPr>
          <w:rFonts w:ascii="Times New Roman" w:hAnsi="Times New Roman" w:cs="Times New Roman"/>
          <w:i/>
          <w:sz w:val="24"/>
          <w:szCs w:val="24"/>
        </w:rPr>
      </w:pPr>
      <w:r w:rsidRPr="00647F6F">
        <w:rPr>
          <w:rFonts w:ascii="Times New Roman" w:hAnsi="Times New Roman" w:cs="Times New Roman"/>
          <w:i/>
          <w:sz w:val="24"/>
          <w:szCs w:val="24"/>
        </w:rPr>
        <w:t>L</w:t>
      </w:r>
      <w:r>
        <w:rPr>
          <w:rFonts w:ascii="Times New Roman" w:hAnsi="Times New Roman" w:cs="Times New Roman"/>
          <w:i/>
          <w:sz w:val="24"/>
          <w:szCs w:val="24"/>
        </w:rPr>
        <w:t>o spostamento dell’asse del discorso: dalla dottrina alla cultura</w:t>
      </w:r>
    </w:p>
    <w:p w:rsidR="00647F6F" w:rsidRDefault="00647F6F" w:rsidP="004F24C7">
      <w:pPr>
        <w:spacing w:after="0" w:line="240" w:lineRule="auto"/>
        <w:jc w:val="both"/>
        <w:rPr>
          <w:rFonts w:ascii="Times New Roman" w:hAnsi="Times New Roman" w:cs="Times New Roman"/>
          <w:sz w:val="24"/>
          <w:szCs w:val="24"/>
        </w:rPr>
      </w:pPr>
    </w:p>
    <w:p w:rsidR="004F24C7" w:rsidRDefault="003770C6" w:rsidP="004F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L’elemento caratteristico che è emerso da questa nuova configurazione della problematica del dogma è che il </w:t>
      </w:r>
      <w:r w:rsidRPr="00FB6B83">
        <w:rPr>
          <w:rFonts w:ascii="Times New Roman" w:hAnsi="Times New Roman" w:cs="Times New Roman"/>
          <w:i/>
          <w:sz w:val="24"/>
          <w:szCs w:val="24"/>
        </w:rPr>
        <w:t>luogo di appropriazione della fede</w:t>
      </w:r>
      <w:r>
        <w:rPr>
          <w:rFonts w:ascii="Times New Roman" w:hAnsi="Times New Roman" w:cs="Times New Roman"/>
          <w:sz w:val="24"/>
          <w:szCs w:val="24"/>
        </w:rPr>
        <w:t xml:space="preserve"> nel mutamento dei tempi è meno la </w:t>
      </w:r>
      <w:r w:rsidR="00DE6FB8">
        <w:rPr>
          <w:rFonts w:ascii="Times New Roman" w:hAnsi="Times New Roman" w:cs="Times New Roman"/>
          <w:sz w:val="24"/>
          <w:szCs w:val="24"/>
        </w:rPr>
        <w:t>“</w:t>
      </w:r>
      <w:r>
        <w:rPr>
          <w:rFonts w:ascii="Times New Roman" w:hAnsi="Times New Roman" w:cs="Times New Roman"/>
          <w:sz w:val="24"/>
          <w:szCs w:val="24"/>
        </w:rPr>
        <w:t>dottrina</w:t>
      </w:r>
      <w:r w:rsidR="00DE6FB8">
        <w:rPr>
          <w:rFonts w:ascii="Times New Roman" w:hAnsi="Times New Roman" w:cs="Times New Roman"/>
          <w:sz w:val="24"/>
          <w:szCs w:val="24"/>
        </w:rPr>
        <w:t>”</w:t>
      </w:r>
      <w:r>
        <w:rPr>
          <w:rFonts w:ascii="Times New Roman" w:hAnsi="Times New Roman" w:cs="Times New Roman"/>
          <w:sz w:val="24"/>
          <w:szCs w:val="24"/>
        </w:rPr>
        <w:t xml:space="preserve">, comunque sia intesa, quanto piuttosto la “cultura”. Anzi, la sfida più radicale oggi è quella di riappropriarsi della fede “aggiornandola” sulla cultura, così che la trasmissione della fede sia efficace e credibile. Ne deriva che il problema chiave per la Chiesa non è la dottrina più o meno immutabile, bensì la “forma” di Chiesa, intesa in senso ampio in relazione alla vita cristiana nella complessità dei suoi fattori (valori, pratiche, riti, costumi, concetti). </w:t>
      </w:r>
      <w:r w:rsidR="00FD3D4A">
        <w:rPr>
          <w:rFonts w:ascii="Times New Roman" w:hAnsi="Times New Roman" w:cs="Times New Roman"/>
          <w:sz w:val="24"/>
          <w:szCs w:val="24"/>
        </w:rPr>
        <w:t xml:space="preserve">Lo ha scritto anche papa Francesco in </w:t>
      </w:r>
      <w:proofErr w:type="spellStart"/>
      <w:r w:rsidR="00FD3D4A" w:rsidRPr="00FD3D4A">
        <w:rPr>
          <w:rFonts w:ascii="Times New Roman" w:hAnsi="Times New Roman" w:cs="Times New Roman"/>
          <w:i/>
          <w:sz w:val="24"/>
          <w:szCs w:val="24"/>
        </w:rPr>
        <w:t>Evangelii</w:t>
      </w:r>
      <w:proofErr w:type="spellEnd"/>
      <w:r w:rsidR="00FD3D4A" w:rsidRPr="00FD3D4A">
        <w:rPr>
          <w:rFonts w:ascii="Times New Roman" w:hAnsi="Times New Roman" w:cs="Times New Roman"/>
          <w:i/>
          <w:sz w:val="24"/>
          <w:szCs w:val="24"/>
        </w:rPr>
        <w:t xml:space="preserve"> </w:t>
      </w:r>
      <w:proofErr w:type="spellStart"/>
      <w:r w:rsidR="00FD3D4A" w:rsidRPr="00FD3D4A">
        <w:rPr>
          <w:rFonts w:ascii="Times New Roman" w:hAnsi="Times New Roman" w:cs="Times New Roman"/>
          <w:i/>
          <w:sz w:val="24"/>
          <w:szCs w:val="24"/>
        </w:rPr>
        <w:t>Gaudium</w:t>
      </w:r>
      <w:proofErr w:type="spellEnd"/>
      <w:r w:rsidR="00FD3D4A">
        <w:rPr>
          <w:rFonts w:ascii="Times New Roman" w:hAnsi="Times New Roman" w:cs="Times New Roman"/>
          <w:sz w:val="24"/>
          <w:szCs w:val="24"/>
        </w:rPr>
        <w:t xml:space="preserve">, n. 115: la grazia tende a incarnarsi nelle culture dei popoli e l’azione dello Spirito è sensibile alla cultura in cui trova la sua identità </w:t>
      </w:r>
      <w:r w:rsidR="007739CC">
        <w:rPr>
          <w:rFonts w:ascii="Times New Roman" w:hAnsi="Times New Roman" w:cs="Times New Roman"/>
          <w:sz w:val="24"/>
          <w:szCs w:val="24"/>
        </w:rPr>
        <w:t>un</w:t>
      </w:r>
      <w:r w:rsidR="00FD3D4A">
        <w:rPr>
          <w:rFonts w:ascii="Times New Roman" w:hAnsi="Times New Roman" w:cs="Times New Roman"/>
          <w:sz w:val="24"/>
          <w:szCs w:val="24"/>
        </w:rPr>
        <w:t xml:space="preserve"> popolo</w:t>
      </w:r>
      <w:r w:rsidR="007739CC">
        <w:rPr>
          <w:rFonts w:ascii="Times New Roman" w:hAnsi="Times New Roman" w:cs="Times New Roman"/>
          <w:sz w:val="24"/>
          <w:szCs w:val="24"/>
        </w:rPr>
        <w:t>, all’interno della sua storia. Perciò</w:t>
      </w:r>
      <w:r w:rsidR="00FD3D4A">
        <w:rPr>
          <w:rFonts w:ascii="Times New Roman" w:hAnsi="Times New Roman" w:cs="Times New Roman"/>
          <w:sz w:val="24"/>
          <w:szCs w:val="24"/>
        </w:rPr>
        <w:t xml:space="preserve"> “la grazia suppone la cultura”. La dottrina, quindi, non può ergersi come una sapere oltre le culture</w:t>
      </w:r>
      <w:r w:rsidR="007739CC">
        <w:rPr>
          <w:rFonts w:ascii="Times New Roman" w:hAnsi="Times New Roman" w:cs="Times New Roman"/>
          <w:sz w:val="24"/>
          <w:szCs w:val="24"/>
        </w:rPr>
        <w:t>, rivendicando un’universalità immutabile, che sta sopra il divenire e la storia. In tal senso la dottrina non può presentarsi</w:t>
      </w:r>
      <w:r w:rsidR="00FD3D4A">
        <w:rPr>
          <w:rFonts w:ascii="Times New Roman" w:hAnsi="Times New Roman" w:cs="Times New Roman"/>
          <w:sz w:val="24"/>
          <w:szCs w:val="24"/>
        </w:rPr>
        <w:t xml:space="preserve"> come paladino che tutela e riafferma in astratto le regole della natura </w:t>
      </w:r>
      <w:r w:rsidR="007739CC">
        <w:rPr>
          <w:rFonts w:ascii="Times New Roman" w:hAnsi="Times New Roman" w:cs="Times New Roman"/>
          <w:sz w:val="24"/>
          <w:szCs w:val="24"/>
        </w:rPr>
        <w:t>umana voluta da Dio (e quindi della legge naturale)</w:t>
      </w:r>
      <w:r w:rsidR="00FD3D4A">
        <w:rPr>
          <w:rFonts w:ascii="Times New Roman" w:hAnsi="Times New Roman" w:cs="Times New Roman"/>
          <w:sz w:val="24"/>
          <w:szCs w:val="24"/>
        </w:rPr>
        <w:t xml:space="preserve"> contro la cultura e le sue variazioni antropologiche. Occorre quindi vigilare su forme di universalità astratte, che affermano una dottrina “naturale” che pretenda di trasgredire qualsiasi punto di vista parziale, restando lontano dalla vita reale. </w:t>
      </w:r>
      <w:r w:rsidR="007739CC">
        <w:rPr>
          <w:rFonts w:ascii="Times New Roman" w:hAnsi="Times New Roman" w:cs="Times New Roman"/>
          <w:sz w:val="24"/>
          <w:szCs w:val="24"/>
        </w:rPr>
        <w:t>Ma ciò implica che</w:t>
      </w:r>
      <w:r w:rsidR="006D5E67">
        <w:rPr>
          <w:rFonts w:ascii="Times New Roman" w:hAnsi="Times New Roman" w:cs="Times New Roman"/>
          <w:sz w:val="24"/>
          <w:szCs w:val="24"/>
        </w:rPr>
        <w:t xml:space="preserve"> </w:t>
      </w:r>
      <w:r w:rsidR="00DE6FB8">
        <w:rPr>
          <w:rFonts w:ascii="Times New Roman" w:hAnsi="Times New Roman" w:cs="Times New Roman"/>
          <w:sz w:val="24"/>
          <w:szCs w:val="24"/>
        </w:rPr>
        <w:t xml:space="preserve">la “cultura” </w:t>
      </w:r>
      <w:r w:rsidR="007739CC">
        <w:rPr>
          <w:rFonts w:ascii="Times New Roman" w:hAnsi="Times New Roman" w:cs="Times New Roman"/>
          <w:sz w:val="24"/>
          <w:szCs w:val="24"/>
        </w:rPr>
        <w:t>sia considerata al modo</w:t>
      </w:r>
      <w:r w:rsidR="00DE6FB8">
        <w:rPr>
          <w:rFonts w:ascii="Times New Roman" w:hAnsi="Times New Roman" w:cs="Times New Roman"/>
          <w:sz w:val="24"/>
          <w:szCs w:val="24"/>
        </w:rPr>
        <w:t xml:space="preserve"> un dato complesso, plurale e in divenire, che realizza sempre un punto di vista parziale, che non domina tutto il sapere né può pretendere di offrire un punto di vista centrale o dall’alto</w:t>
      </w:r>
      <w:r w:rsidR="007739CC">
        <w:rPr>
          <w:rFonts w:ascii="Times New Roman" w:hAnsi="Times New Roman" w:cs="Times New Roman"/>
          <w:sz w:val="24"/>
          <w:szCs w:val="24"/>
        </w:rPr>
        <w:t xml:space="preserve">, e quindi </w:t>
      </w:r>
      <w:r w:rsidR="00DE6FB8">
        <w:rPr>
          <w:rFonts w:ascii="Times New Roman" w:hAnsi="Times New Roman" w:cs="Times New Roman"/>
          <w:sz w:val="24"/>
          <w:szCs w:val="24"/>
        </w:rPr>
        <w:t>esterno a una determinata forma culturale. Il contrario di ciò che pretendeva di fare la “dottrina” immutabile.</w:t>
      </w:r>
    </w:p>
    <w:p w:rsidR="00FD3D4A" w:rsidRDefault="00FD3D4A" w:rsidP="004F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Questo spostamento dell’asse del discorso sul dogma implica un mutamento sia quanto al Magistero sia quanto al lavoro della teologia.</w:t>
      </w:r>
    </w:p>
    <w:p w:rsidR="00DE6FB8" w:rsidRDefault="00DE6FB8" w:rsidP="004F24C7">
      <w:pPr>
        <w:spacing w:after="0" w:line="240" w:lineRule="auto"/>
        <w:jc w:val="both"/>
        <w:rPr>
          <w:rFonts w:ascii="Times New Roman" w:hAnsi="Times New Roman" w:cs="Times New Roman"/>
          <w:sz w:val="24"/>
          <w:szCs w:val="24"/>
        </w:rPr>
      </w:pPr>
    </w:p>
    <w:p w:rsidR="00E90120" w:rsidRDefault="00647F6F" w:rsidP="004F24C7">
      <w:pPr>
        <w:spacing w:after="0" w:line="240" w:lineRule="auto"/>
        <w:jc w:val="both"/>
        <w:rPr>
          <w:rFonts w:ascii="Times New Roman" w:hAnsi="Times New Roman" w:cs="Times New Roman"/>
          <w:sz w:val="24"/>
          <w:szCs w:val="24"/>
        </w:rPr>
      </w:pPr>
      <w:r w:rsidRPr="00647F6F">
        <w:rPr>
          <w:rFonts w:ascii="Times New Roman" w:hAnsi="Times New Roman" w:cs="Times New Roman"/>
          <w:i/>
          <w:sz w:val="24"/>
          <w:szCs w:val="24"/>
        </w:rPr>
        <w:t>Il Magistero</w:t>
      </w:r>
      <w:r>
        <w:rPr>
          <w:rFonts w:ascii="Times New Roman" w:hAnsi="Times New Roman" w:cs="Times New Roman"/>
          <w:sz w:val="24"/>
          <w:szCs w:val="24"/>
        </w:rPr>
        <w:t xml:space="preserve">. </w:t>
      </w:r>
      <w:r w:rsidR="00FD3D4A">
        <w:rPr>
          <w:rFonts w:ascii="Times New Roman" w:hAnsi="Times New Roman" w:cs="Times New Roman"/>
          <w:sz w:val="24"/>
          <w:szCs w:val="24"/>
        </w:rPr>
        <w:t xml:space="preserve">Sul versante del Magistero si viene a creare una situazione curiosa. Nella misura in cui questo cerca di uscire </w:t>
      </w:r>
      <w:r w:rsidR="000A28ED">
        <w:rPr>
          <w:rFonts w:ascii="Times New Roman" w:hAnsi="Times New Roman" w:cs="Times New Roman"/>
          <w:sz w:val="24"/>
          <w:szCs w:val="24"/>
        </w:rPr>
        <w:t xml:space="preserve">da una </w:t>
      </w:r>
      <w:r w:rsidR="006D5E67">
        <w:rPr>
          <w:rFonts w:ascii="Times New Roman" w:hAnsi="Times New Roman" w:cs="Times New Roman"/>
          <w:sz w:val="24"/>
          <w:szCs w:val="24"/>
        </w:rPr>
        <w:t xml:space="preserve">preoccupazione </w:t>
      </w:r>
      <w:proofErr w:type="spellStart"/>
      <w:r w:rsidR="006D5E67">
        <w:rPr>
          <w:rFonts w:ascii="Times New Roman" w:hAnsi="Times New Roman" w:cs="Times New Roman"/>
          <w:sz w:val="24"/>
          <w:szCs w:val="24"/>
        </w:rPr>
        <w:t>dottrinalista</w:t>
      </w:r>
      <w:proofErr w:type="spellEnd"/>
      <w:r w:rsidR="006D5E67">
        <w:rPr>
          <w:rFonts w:ascii="Times New Roman" w:hAnsi="Times New Roman" w:cs="Times New Roman"/>
          <w:sz w:val="24"/>
          <w:szCs w:val="24"/>
        </w:rPr>
        <w:t xml:space="preserve"> e </w:t>
      </w:r>
      <w:r w:rsidR="000A28ED">
        <w:rPr>
          <w:rFonts w:ascii="Times New Roman" w:hAnsi="Times New Roman" w:cs="Times New Roman"/>
          <w:sz w:val="24"/>
          <w:szCs w:val="24"/>
        </w:rPr>
        <w:t xml:space="preserve">negativa, </w:t>
      </w:r>
      <w:r w:rsidR="00FD3D4A">
        <w:rPr>
          <w:rFonts w:ascii="Times New Roman" w:hAnsi="Times New Roman" w:cs="Times New Roman"/>
          <w:sz w:val="24"/>
          <w:szCs w:val="24"/>
        </w:rPr>
        <w:t>preoccupa</w:t>
      </w:r>
      <w:r w:rsidR="000A28ED">
        <w:rPr>
          <w:rFonts w:ascii="Times New Roman" w:hAnsi="Times New Roman" w:cs="Times New Roman"/>
          <w:sz w:val="24"/>
          <w:szCs w:val="24"/>
        </w:rPr>
        <w:t>ta</w:t>
      </w:r>
      <w:r w:rsidR="00FD3D4A">
        <w:rPr>
          <w:rFonts w:ascii="Times New Roman" w:hAnsi="Times New Roman" w:cs="Times New Roman"/>
          <w:sz w:val="24"/>
          <w:szCs w:val="24"/>
        </w:rPr>
        <w:t xml:space="preserve"> cioè di condannare </w:t>
      </w:r>
      <w:r w:rsidR="006D5E67">
        <w:rPr>
          <w:rFonts w:ascii="Times New Roman" w:hAnsi="Times New Roman" w:cs="Times New Roman"/>
          <w:sz w:val="24"/>
          <w:szCs w:val="24"/>
        </w:rPr>
        <w:t xml:space="preserve">gli </w:t>
      </w:r>
      <w:r w:rsidR="00FD3D4A">
        <w:rPr>
          <w:rFonts w:ascii="Times New Roman" w:hAnsi="Times New Roman" w:cs="Times New Roman"/>
          <w:sz w:val="24"/>
          <w:szCs w:val="24"/>
        </w:rPr>
        <w:t xml:space="preserve">errori </w:t>
      </w:r>
      <w:r w:rsidR="006D5E67">
        <w:rPr>
          <w:rFonts w:ascii="Times New Roman" w:hAnsi="Times New Roman" w:cs="Times New Roman"/>
          <w:sz w:val="24"/>
          <w:szCs w:val="24"/>
        </w:rPr>
        <w:t>eretici</w:t>
      </w:r>
      <w:r w:rsidR="00FD3D4A">
        <w:rPr>
          <w:rFonts w:ascii="Times New Roman" w:hAnsi="Times New Roman" w:cs="Times New Roman"/>
          <w:sz w:val="24"/>
          <w:szCs w:val="24"/>
        </w:rPr>
        <w:t xml:space="preserve"> e difendere la retta fede di sempre, riscoprendo piuttosto la funzione positiva di annunciare la visione cristiana della realtà in dialogo con la cultura e i </w:t>
      </w:r>
      <w:proofErr w:type="spellStart"/>
      <w:r w:rsidR="00FD3D4A">
        <w:rPr>
          <w:rFonts w:ascii="Times New Roman" w:hAnsi="Times New Roman" w:cs="Times New Roman"/>
          <w:sz w:val="24"/>
          <w:szCs w:val="24"/>
        </w:rPr>
        <w:t>saperi</w:t>
      </w:r>
      <w:proofErr w:type="spellEnd"/>
      <w:r w:rsidR="00FD3D4A">
        <w:rPr>
          <w:rFonts w:ascii="Times New Roman" w:hAnsi="Times New Roman" w:cs="Times New Roman"/>
          <w:sz w:val="24"/>
          <w:szCs w:val="24"/>
        </w:rPr>
        <w:t xml:space="preserve"> del proprio tempo, </w:t>
      </w:r>
      <w:r w:rsidR="006D5E67">
        <w:rPr>
          <w:rFonts w:ascii="Times New Roman" w:hAnsi="Times New Roman" w:cs="Times New Roman"/>
          <w:sz w:val="24"/>
          <w:szCs w:val="24"/>
        </w:rPr>
        <w:t xml:space="preserve">si </w:t>
      </w:r>
      <w:r w:rsidR="007739CC">
        <w:rPr>
          <w:rFonts w:ascii="Times New Roman" w:hAnsi="Times New Roman" w:cs="Times New Roman"/>
          <w:sz w:val="24"/>
          <w:szCs w:val="24"/>
        </w:rPr>
        <w:t xml:space="preserve">realizza una trasformazione del </w:t>
      </w:r>
      <w:r w:rsidR="00FD3D4A">
        <w:rPr>
          <w:rFonts w:ascii="Times New Roman" w:hAnsi="Times New Roman" w:cs="Times New Roman"/>
          <w:sz w:val="24"/>
          <w:szCs w:val="24"/>
        </w:rPr>
        <w:t>Magistero</w:t>
      </w:r>
      <w:r w:rsidR="007739CC">
        <w:rPr>
          <w:rFonts w:ascii="Times New Roman" w:hAnsi="Times New Roman" w:cs="Times New Roman"/>
          <w:sz w:val="24"/>
          <w:szCs w:val="24"/>
        </w:rPr>
        <w:t>, che diventa</w:t>
      </w:r>
      <w:r w:rsidR="00FD3D4A">
        <w:rPr>
          <w:rFonts w:ascii="Times New Roman" w:hAnsi="Times New Roman" w:cs="Times New Roman"/>
          <w:sz w:val="24"/>
          <w:szCs w:val="24"/>
        </w:rPr>
        <w:t xml:space="preserve"> </w:t>
      </w:r>
      <w:r w:rsidR="000A28ED">
        <w:rPr>
          <w:rFonts w:ascii="Times New Roman" w:hAnsi="Times New Roman" w:cs="Times New Roman"/>
          <w:sz w:val="24"/>
          <w:szCs w:val="24"/>
        </w:rPr>
        <w:t xml:space="preserve">positivo e </w:t>
      </w:r>
      <w:r w:rsidR="007739CC">
        <w:rPr>
          <w:rFonts w:ascii="Times New Roman" w:hAnsi="Times New Roman" w:cs="Times New Roman"/>
          <w:sz w:val="24"/>
          <w:szCs w:val="24"/>
        </w:rPr>
        <w:t>propositivo.</w:t>
      </w:r>
      <w:r w:rsidR="00FD3D4A">
        <w:rPr>
          <w:rFonts w:ascii="Times New Roman" w:hAnsi="Times New Roman" w:cs="Times New Roman"/>
          <w:sz w:val="24"/>
          <w:szCs w:val="24"/>
        </w:rPr>
        <w:t xml:space="preserve"> </w:t>
      </w:r>
      <w:r w:rsidR="007739CC">
        <w:rPr>
          <w:rFonts w:ascii="Times New Roman" w:hAnsi="Times New Roman" w:cs="Times New Roman"/>
          <w:sz w:val="24"/>
          <w:szCs w:val="24"/>
        </w:rPr>
        <w:t xml:space="preserve">Si trova così </w:t>
      </w:r>
      <w:r w:rsidR="006D5E67">
        <w:rPr>
          <w:rFonts w:ascii="Times New Roman" w:hAnsi="Times New Roman" w:cs="Times New Roman"/>
          <w:sz w:val="24"/>
          <w:szCs w:val="24"/>
        </w:rPr>
        <w:t>i</w:t>
      </w:r>
      <w:r w:rsidR="007739CC">
        <w:rPr>
          <w:rFonts w:ascii="Times New Roman" w:hAnsi="Times New Roman" w:cs="Times New Roman"/>
          <w:sz w:val="24"/>
          <w:szCs w:val="24"/>
        </w:rPr>
        <w:t>ngaggiato</w:t>
      </w:r>
      <w:r w:rsidR="006D5E67">
        <w:rPr>
          <w:rFonts w:ascii="Times New Roman" w:hAnsi="Times New Roman" w:cs="Times New Roman"/>
          <w:sz w:val="24"/>
          <w:szCs w:val="24"/>
        </w:rPr>
        <w:t xml:space="preserve"> </w:t>
      </w:r>
      <w:r w:rsidR="00FD3D4A">
        <w:rPr>
          <w:rFonts w:ascii="Times New Roman" w:hAnsi="Times New Roman" w:cs="Times New Roman"/>
          <w:sz w:val="24"/>
          <w:szCs w:val="24"/>
        </w:rPr>
        <w:t>ad occuparsi di molti ambiti della vita personale e comunitaria</w:t>
      </w:r>
      <w:r w:rsidR="007739CC">
        <w:rPr>
          <w:rFonts w:ascii="Times New Roman" w:hAnsi="Times New Roman" w:cs="Times New Roman"/>
          <w:sz w:val="24"/>
          <w:szCs w:val="24"/>
        </w:rPr>
        <w:t xml:space="preserve">: </w:t>
      </w:r>
      <w:r w:rsidR="00FD3D4A">
        <w:rPr>
          <w:rFonts w:ascii="Times New Roman" w:hAnsi="Times New Roman" w:cs="Times New Roman"/>
          <w:sz w:val="24"/>
          <w:szCs w:val="24"/>
        </w:rPr>
        <w:t>dall’educazione alla comunicazione, dalle arti allo sport</w:t>
      </w:r>
      <w:r w:rsidR="007739CC">
        <w:rPr>
          <w:rFonts w:ascii="Times New Roman" w:hAnsi="Times New Roman" w:cs="Times New Roman"/>
          <w:sz w:val="24"/>
          <w:szCs w:val="24"/>
        </w:rPr>
        <w:t>, dalla tecnologia all’economia</w:t>
      </w:r>
      <w:r w:rsidR="00FD3D4A">
        <w:rPr>
          <w:rFonts w:ascii="Times New Roman" w:hAnsi="Times New Roman" w:cs="Times New Roman"/>
          <w:sz w:val="24"/>
          <w:szCs w:val="24"/>
        </w:rPr>
        <w:t xml:space="preserve">. </w:t>
      </w:r>
      <w:r w:rsidR="006D5E67">
        <w:rPr>
          <w:rFonts w:ascii="Times New Roman" w:hAnsi="Times New Roman" w:cs="Times New Roman"/>
          <w:sz w:val="24"/>
          <w:szCs w:val="24"/>
        </w:rPr>
        <w:t xml:space="preserve">È il passaggio avvenuto al Vaticano II, con la sua preoccupazione pastorale dell’aggiornamento. </w:t>
      </w:r>
      <w:r w:rsidR="00FD3D4A">
        <w:rPr>
          <w:rFonts w:ascii="Times New Roman" w:hAnsi="Times New Roman" w:cs="Times New Roman"/>
          <w:sz w:val="24"/>
          <w:szCs w:val="24"/>
        </w:rPr>
        <w:t xml:space="preserve">Ma </w:t>
      </w:r>
      <w:r w:rsidR="007739CC">
        <w:rPr>
          <w:rFonts w:ascii="Times New Roman" w:hAnsi="Times New Roman" w:cs="Times New Roman"/>
          <w:sz w:val="24"/>
          <w:szCs w:val="24"/>
        </w:rPr>
        <w:t xml:space="preserve">proprio </w:t>
      </w:r>
      <w:r w:rsidR="00FD3D4A">
        <w:rPr>
          <w:rFonts w:ascii="Times New Roman" w:hAnsi="Times New Roman" w:cs="Times New Roman"/>
          <w:sz w:val="24"/>
          <w:szCs w:val="24"/>
        </w:rPr>
        <w:t xml:space="preserve">un simile Magistero risulta talvolta </w:t>
      </w:r>
      <w:r w:rsidR="00DE6FB8">
        <w:rPr>
          <w:rFonts w:ascii="Times New Roman" w:hAnsi="Times New Roman" w:cs="Times New Roman"/>
          <w:sz w:val="24"/>
          <w:szCs w:val="24"/>
        </w:rPr>
        <w:t>“</w:t>
      </w:r>
      <w:r w:rsidR="00FD3D4A">
        <w:rPr>
          <w:rFonts w:ascii="Times New Roman" w:hAnsi="Times New Roman" w:cs="Times New Roman"/>
          <w:sz w:val="24"/>
          <w:szCs w:val="24"/>
        </w:rPr>
        <w:t>invadente</w:t>
      </w:r>
      <w:r w:rsidR="00DE6FB8">
        <w:rPr>
          <w:rFonts w:ascii="Times New Roman" w:hAnsi="Times New Roman" w:cs="Times New Roman"/>
          <w:sz w:val="24"/>
          <w:szCs w:val="24"/>
        </w:rPr>
        <w:t>”</w:t>
      </w:r>
      <w:r w:rsidR="00FD3D4A">
        <w:rPr>
          <w:rFonts w:ascii="Times New Roman" w:hAnsi="Times New Roman" w:cs="Times New Roman"/>
          <w:sz w:val="24"/>
          <w:szCs w:val="24"/>
        </w:rPr>
        <w:t>, nella misura in cui pretende di dare giudizi su</w:t>
      </w:r>
      <w:r w:rsidR="006D5E67">
        <w:rPr>
          <w:rFonts w:ascii="Times New Roman" w:hAnsi="Times New Roman" w:cs="Times New Roman"/>
          <w:sz w:val="24"/>
          <w:szCs w:val="24"/>
        </w:rPr>
        <w:t xml:space="preserve"> ogni</w:t>
      </w:r>
      <w:r w:rsidR="00FD3D4A">
        <w:rPr>
          <w:rFonts w:ascii="Times New Roman" w:hAnsi="Times New Roman" w:cs="Times New Roman"/>
          <w:sz w:val="24"/>
          <w:szCs w:val="24"/>
        </w:rPr>
        <w:t xml:space="preserve"> situazione </w:t>
      </w:r>
      <w:r w:rsidR="006D5E67">
        <w:rPr>
          <w:rFonts w:ascii="Times New Roman" w:hAnsi="Times New Roman" w:cs="Times New Roman"/>
          <w:sz w:val="24"/>
          <w:szCs w:val="24"/>
        </w:rPr>
        <w:t xml:space="preserve">antropologica </w:t>
      </w:r>
      <w:r w:rsidR="00FD3D4A">
        <w:rPr>
          <w:rFonts w:ascii="Times New Roman" w:hAnsi="Times New Roman" w:cs="Times New Roman"/>
          <w:sz w:val="24"/>
          <w:szCs w:val="24"/>
        </w:rPr>
        <w:t xml:space="preserve">e di fornire criteri di azione e </w:t>
      </w:r>
      <w:r w:rsidR="006D5E67">
        <w:rPr>
          <w:rFonts w:ascii="Times New Roman" w:hAnsi="Times New Roman" w:cs="Times New Roman"/>
          <w:sz w:val="24"/>
          <w:szCs w:val="24"/>
        </w:rPr>
        <w:t xml:space="preserve">di indicare </w:t>
      </w:r>
      <w:r w:rsidR="00FD3D4A">
        <w:rPr>
          <w:rFonts w:ascii="Times New Roman" w:hAnsi="Times New Roman" w:cs="Times New Roman"/>
          <w:sz w:val="24"/>
          <w:szCs w:val="24"/>
        </w:rPr>
        <w:t xml:space="preserve">valori eticamente </w:t>
      </w:r>
      <w:r w:rsidR="006D5E67">
        <w:rPr>
          <w:rFonts w:ascii="Times New Roman" w:hAnsi="Times New Roman" w:cs="Times New Roman"/>
          <w:sz w:val="24"/>
          <w:szCs w:val="24"/>
        </w:rPr>
        <w:t>non negoziabili,</w:t>
      </w:r>
      <w:r w:rsidR="000A28ED">
        <w:rPr>
          <w:rFonts w:ascii="Times New Roman" w:hAnsi="Times New Roman" w:cs="Times New Roman"/>
          <w:sz w:val="24"/>
          <w:szCs w:val="24"/>
        </w:rPr>
        <w:t xml:space="preserve"> come norme assolute e indiscutibili. Un simile disagio è superabile se la Chiesa rinuncia alla pretesa di dare indicazioni vincolanti, argomentando piuttosto con uno stile sapienziale più pacato e disponibile al confronto con la cultura nello spazio del dibattito pubblico. Del resto si tratta di problemi posti da una cultura in veloce evoluzione, con una decisa accelerazione e quindi soggetta a veloci mutamenti, che rendono presto superate certe prese di posizione. Un’altra possibilità è che il Magistero elabori una sorta di riconoscimento della sua fallibilità in giudizi su cose contingenti, non connesse immediatamente col dato di fede normativo e quindi con la verità rivelata. </w:t>
      </w:r>
      <w:r w:rsidR="00E90120">
        <w:rPr>
          <w:rFonts w:ascii="Times New Roman" w:hAnsi="Times New Roman" w:cs="Times New Roman"/>
          <w:sz w:val="24"/>
          <w:szCs w:val="24"/>
        </w:rPr>
        <w:t xml:space="preserve">Una specie di </w:t>
      </w:r>
      <w:r w:rsidR="00E90120">
        <w:rPr>
          <w:rFonts w:ascii="Times New Roman" w:hAnsi="Times New Roman" w:cs="Times New Roman"/>
          <w:sz w:val="24"/>
          <w:szCs w:val="24"/>
        </w:rPr>
        <w:lastRenderedPageBreak/>
        <w:t xml:space="preserve">“sapienza del provvisorio o del contingente”. </w:t>
      </w:r>
      <w:r w:rsidR="000A28ED">
        <w:rPr>
          <w:rFonts w:ascii="Times New Roman" w:hAnsi="Times New Roman" w:cs="Times New Roman"/>
          <w:sz w:val="24"/>
          <w:szCs w:val="24"/>
        </w:rPr>
        <w:t xml:space="preserve">Si tratta, insomma, di trovare una postura più agile nel contesto di una realtà sociale e culturale molto complessa, che suggerisce una tattica comunicativa </w:t>
      </w:r>
      <w:r w:rsidR="00E90120">
        <w:rPr>
          <w:rFonts w:ascii="Times New Roman" w:hAnsi="Times New Roman" w:cs="Times New Roman"/>
          <w:sz w:val="24"/>
          <w:szCs w:val="24"/>
        </w:rPr>
        <w:t xml:space="preserve">agile, leggera, </w:t>
      </w:r>
      <w:r w:rsidR="000A28ED">
        <w:rPr>
          <w:rFonts w:ascii="Times New Roman" w:hAnsi="Times New Roman" w:cs="Times New Roman"/>
          <w:sz w:val="24"/>
          <w:szCs w:val="24"/>
        </w:rPr>
        <w:t>capace di suscitare intuizioni</w:t>
      </w:r>
      <w:r w:rsidR="00E90120">
        <w:rPr>
          <w:rFonts w:ascii="Times New Roman" w:hAnsi="Times New Roman" w:cs="Times New Roman"/>
          <w:sz w:val="24"/>
          <w:szCs w:val="24"/>
        </w:rPr>
        <w:t xml:space="preserve"> sacre</w:t>
      </w:r>
      <w:r w:rsidR="000A28ED">
        <w:rPr>
          <w:rFonts w:ascii="Times New Roman" w:hAnsi="Times New Roman" w:cs="Times New Roman"/>
          <w:sz w:val="24"/>
          <w:szCs w:val="24"/>
        </w:rPr>
        <w:t xml:space="preserve">, emozioni </w:t>
      </w:r>
      <w:r w:rsidR="00E90120">
        <w:rPr>
          <w:rFonts w:ascii="Times New Roman" w:hAnsi="Times New Roman" w:cs="Times New Roman"/>
          <w:sz w:val="24"/>
          <w:szCs w:val="24"/>
        </w:rPr>
        <w:t>religiose</w:t>
      </w:r>
      <w:r w:rsidR="000A28ED">
        <w:rPr>
          <w:rFonts w:ascii="Times New Roman" w:hAnsi="Times New Roman" w:cs="Times New Roman"/>
          <w:sz w:val="24"/>
          <w:szCs w:val="24"/>
        </w:rPr>
        <w:t>, azioni simboliche che dischiudono prospettive, senza la pretesa di formulare proposizioni infallibili e immutabili. Del resto, l</w:t>
      </w:r>
      <w:r w:rsidR="00EB27B3">
        <w:rPr>
          <w:rFonts w:ascii="Times New Roman" w:hAnsi="Times New Roman" w:cs="Times New Roman"/>
          <w:sz w:val="24"/>
          <w:szCs w:val="24"/>
        </w:rPr>
        <w:t>o stesso ideale del</w:t>
      </w:r>
      <w:r w:rsidR="000A28ED">
        <w:rPr>
          <w:rFonts w:ascii="Times New Roman" w:hAnsi="Times New Roman" w:cs="Times New Roman"/>
          <w:sz w:val="24"/>
          <w:szCs w:val="24"/>
        </w:rPr>
        <w:t xml:space="preserve"> sapere scientifico attuale va inteso più come via alla verità e quindi come ricerca continua, piuttosto che come possesso di verità stabili, da cui dedurre applicazioni concrete valide per tutti e in ogni tempo. </w:t>
      </w:r>
      <w:r w:rsidR="007739CC">
        <w:rPr>
          <w:rFonts w:ascii="Times New Roman" w:hAnsi="Times New Roman" w:cs="Times New Roman"/>
          <w:sz w:val="24"/>
          <w:szCs w:val="24"/>
        </w:rPr>
        <w:t xml:space="preserve">Andrebbe perciò ridimensionata l’accusa di “relativismo”, rivolta con un certo disprezzo alla cultura attuale. </w:t>
      </w:r>
      <w:r w:rsidR="000A28ED">
        <w:rPr>
          <w:rFonts w:ascii="Times New Roman" w:hAnsi="Times New Roman" w:cs="Times New Roman"/>
          <w:sz w:val="24"/>
          <w:szCs w:val="24"/>
        </w:rPr>
        <w:t>La tentazione di “dogmatizzare” sentenze e decisioni</w:t>
      </w:r>
      <w:r w:rsidR="006D5E67">
        <w:rPr>
          <w:rFonts w:ascii="Times New Roman" w:hAnsi="Times New Roman" w:cs="Times New Roman"/>
          <w:sz w:val="24"/>
          <w:szCs w:val="24"/>
        </w:rPr>
        <w:t>,</w:t>
      </w:r>
      <w:r w:rsidR="000A28ED">
        <w:rPr>
          <w:rFonts w:ascii="Times New Roman" w:hAnsi="Times New Roman" w:cs="Times New Roman"/>
          <w:sz w:val="24"/>
          <w:szCs w:val="24"/>
        </w:rPr>
        <w:t xml:space="preserve"> non connesso strettamente alla verità rivelata</w:t>
      </w:r>
      <w:r w:rsidR="00E90120">
        <w:rPr>
          <w:rFonts w:ascii="Times New Roman" w:hAnsi="Times New Roman" w:cs="Times New Roman"/>
          <w:sz w:val="24"/>
          <w:szCs w:val="24"/>
        </w:rPr>
        <w:t xml:space="preserve"> (oggetti secondari di fede</w:t>
      </w:r>
      <w:r w:rsidR="007739CC">
        <w:rPr>
          <w:rFonts w:ascii="Times New Roman" w:hAnsi="Times New Roman" w:cs="Times New Roman"/>
          <w:sz w:val="24"/>
          <w:szCs w:val="24"/>
        </w:rPr>
        <w:t xml:space="preserve"> o “verità miste”</w:t>
      </w:r>
      <w:r w:rsidR="00E90120">
        <w:rPr>
          <w:rFonts w:ascii="Times New Roman" w:hAnsi="Times New Roman" w:cs="Times New Roman"/>
          <w:sz w:val="24"/>
          <w:szCs w:val="24"/>
        </w:rPr>
        <w:t>)</w:t>
      </w:r>
      <w:r w:rsidR="000A28ED">
        <w:rPr>
          <w:rFonts w:ascii="Times New Roman" w:hAnsi="Times New Roman" w:cs="Times New Roman"/>
          <w:sz w:val="24"/>
          <w:szCs w:val="24"/>
        </w:rPr>
        <w:t>, rende ingombrante il sapere proprio della fede, soprattutto nella misura in cui viene fondato su un’autorità giuridica</w:t>
      </w:r>
      <w:r w:rsidR="006D5E67">
        <w:rPr>
          <w:rFonts w:ascii="Times New Roman" w:hAnsi="Times New Roman" w:cs="Times New Roman"/>
          <w:sz w:val="24"/>
          <w:szCs w:val="24"/>
        </w:rPr>
        <w:t>,</w:t>
      </w:r>
      <w:r w:rsidR="000A28ED">
        <w:rPr>
          <w:rFonts w:ascii="Times New Roman" w:hAnsi="Times New Roman" w:cs="Times New Roman"/>
          <w:sz w:val="24"/>
          <w:szCs w:val="24"/>
        </w:rPr>
        <w:t xml:space="preserve"> invece che su argomentazioni convincenti. </w:t>
      </w:r>
    </w:p>
    <w:p w:rsidR="00EB27B3" w:rsidRDefault="00EB27B3" w:rsidP="004F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Questa mutamento di strategia è imposto dalla percezione di uno scarto irrecuperabile tra le forme di predicazione della Chiesa e i significati e i sistemi simbolici in cui si gioca l</w:t>
      </w:r>
      <w:r w:rsidR="006D5E67">
        <w:rPr>
          <w:rFonts w:ascii="Times New Roman" w:hAnsi="Times New Roman" w:cs="Times New Roman"/>
          <w:sz w:val="24"/>
          <w:szCs w:val="24"/>
        </w:rPr>
        <w:t xml:space="preserve">a </w:t>
      </w:r>
      <w:r>
        <w:rPr>
          <w:rFonts w:ascii="Times New Roman" w:hAnsi="Times New Roman" w:cs="Times New Roman"/>
          <w:sz w:val="24"/>
          <w:szCs w:val="24"/>
        </w:rPr>
        <w:t xml:space="preserve">coscienza delle persone </w:t>
      </w:r>
      <w:r w:rsidR="006D5E67">
        <w:rPr>
          <w:rFonts w:ascii="Times New Roman" w:hAnsi="Times New Roman" w:cs="Times New Roman"/>
          <w:sz w:val="24"/>
          <w:szCs w:val="24"/>
        </w:rPr>
        <w:t>riguardo alle</w:t>
      </w:r>
      <w:r>
        <w:rPr>
          <w:rFonts w:ascii="Times New Roman" w:hAnsi="Times New Roman" w:cs="Times New Roman"/>
          <w:sz w:val="24"/>
          <w:szCs w:val="24"/>
        </w:rPr>
        <w:t xml:space="preserve"> forme pratiche dell’es</w:t>
      </w:r>
      <w:r w:rsidR="007739CC">
        <w:rPr>
          <w:rFonts w:ascii="Times New Roman" w:hAnsi="Times New Roman" w:cs="Times New Roman"/>
          <w:sz w:val="24"/>
          <w:szCs w:val="24"/>
        </w:rPr>
        <w:t>istenza concreta</w:t>
      </w:r>
      <w:r>
        <w:rPr>
          <w:rFonts w:ascii="Times New Roman" w:hAnsi="Times New Roman" w:cs="Times New Roman"/>
          <w:sz w:val="24"/>
          <w:szCs w:val="24"/>
        </w:rPr>
        <w:t xml:space="preserve">. In verità, bisognerebbe forse verificare </w:t>
      </w:r>
      <w:r w:rsidR="006D5E67">
        <w:rPr>
          <w:rFonts w:ascii="Times New Roman" w:hAnsi="Times New Roman" w:cs="Times New Roman"/>
          <w:sz w:val="24"/>
          <w:szCs w:val="24"/>
        </w:rPr>
        <w:t xml:space="preserve">meglio </w:t>
      </w:r>
      <w:r>
        <w:rPr>
          <w:rFonts w:ascii="Times New Roman" w:hAnsi="Times New Roman" w:cs="Times New Roman"/>
          <w:sz w:val="24"/>
          <w:szCs w:val="24"/>
        </w:rPr>
        <w:t xml:space="preserve">se e in che misura le forme della cultura attuale </w:t>
      </w:r>
      <w:r w:rsidR="006D5E67">
        <w:rPr>
          <w:rFonts w:ascii="Times New Roman" w:hAnsi="Times New Roman" w:cs="Times New Roman"/>
          <w:sz w:val="24"/>
          <w:szCs w:val="24"/>
        </w:rPr>
        <w:t>siano in grado di offrire</w:t>
      </w:r>
      <w:r>
        <w:rPr>
          <w:rFonts w:ascii="Times New Roman" w:hAnsi="Times New Roman" w:cs="Times New Roman"/>
          <w:sz w:val="24"/>
          <w:szCs w:val="24"/>
        </w:rPr>
        <w:t xml:space="preserve"> significati apprezzabili nel dare senso alle forme elementari dell’esperienza, significati capaci di con-costituire soggettività libere e responsabili di fronte alle sfide della vita e alla provocazione del vangelo di Gesù Cristo. </w:t>
      </w:r>
      <w:r w:rsidR="00A7740B">
        <w:rPr>
          <w:rFonts w:ascii="Times New Roman" w:hAnsi="Times New Roman" w:cs="Times New Roman"/>
          <w:sz w:val="24"/>
          <w:szCs w:val="24"/>
        </w:rPr>
        <w:t xml:space="preserve">Se si dovesse constatare, con giudizio prudente e rispettoso, che le forme più diffuse della cultura attuale non sostengono la capacità di volere e di volersi </w:t>
      </w:r>
      <w:r w:rsidR="006D5E67">
        <w:rPr>
          <w:rFonts w:ascii="Times New Roman" w:hAnsi="Times New Roman" w:cs="Times New Roman"/>
          <w:sz w:val="24"/>
          <w:szCs w:val="24"/>
        </w:rPr>
        <w:t xml:space="preserve">incondizionatamente </w:t>
      </w:r>
      <w:r w:rsidR="00A7740B">
        <w:rPr>
          <w:rFonts w:ascii="Times New Roman" w:hAnsi="Times New Roman" w:cs="Times New Roman"/>
          <w:sz w:val="24"/>
          <w:szCs w:val="24"/>
        </w:rPr>
        <w:t xml:space="preserve">nelle cose della vita, ma propiziano dinamiche di fuga da sé o di disimpegno nelle relazioni e </w:t>
      </w:r>
      <w:r w:rsidR="006D5E67">
        <w:rPr>
          <w:rFonts w:ascii="Times New Roman" w:hAnsi="Times New Roman" w:cs="Times New Roman"/>
          <w:sz w:val="24"/>
          <w:szCs w:val="24"/>
        </w:rPr>
        <w:t>ne</w:t>
      </w:r>
      <w:r w:rsidR="00A7740B">
        <w:rPr>
          <w:rFonts w:ascii="Times New Roman" w:hAnsi="Times New Roman" w:cs="Times New Roman"/>
          <w:sz w:val="24"/>
          <w:szCs w:val="24"/>
        </w:rPr>
        <w:t xml:space="preserve">lle responsabilità storiche, bisognerebbe forse rimettere in evidenza la pretesa veritativa della </w:t>
      </w:r>
      <w:r w:rsidR="006D5E67">
        <w:rPr>
          <w:rFonts w:ascii="Times New Roman" w:hAnsi="Times New Roman" w:cs="Times New Roman"/>
          <w:sz w:val="24"/>
          <w:szCs w:val="24"/>
        </w:rPr>
        <w:t>“</w:t>
      </w:r>
      <w:r w:rsidR="00A7740B">
        <w:rPr>
          <w:rFonts w:ascii="Times New Roman" w:hAnsi="Times New Roman" w:cs="Times New Roman"/>
          <w:sz w:val="24"/>
          <w:szCs w:val="24"/>
        </w:rPr>
        <w:t>dottrina cristiana</w:t>
      </w:r>
      <w:r w:rsidR="006D5E67">
        <w:rPr>
          <w:rFonts w:ascii="Times New Roman" w:hAnsi="Times New Roman" w:cs="Times New Roman"/>
          <w:sz w:val="24"/>
          <w:szCs w:val="24"/>
        </w:rPr>
        <w:t xml:space="preserve">”, con </w:t>
      </w:r>
      <w:r w:rsidR="00A7740B">
        <w:rPr>
          <w:rFonts w:ascii="Times New Roman" w:hAnsi="Times New Roman" w:cs="Times New Roman"/>
          <w:sz w:val="24"/>
          <w:szCs w:val="24"/>
        </w:rPr>
        <w:t xml:space="preserve">la sua forza di costituzione di una soggettività all’altezza del “sentire di Cristo” (Fil 2,59) ovvero del “pensiero di Cristo” (1Cor 2,16). </w:t>
      </w:r>
    </w:p>
    <w:p w:rsidR="00FD3D4A" w:rsidRDefault="00E90120" w:rsidP="004F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È evidente</w:t>
      </w:r>
      <w:r w:rsidR="00A7740B">
        <w:rPr>
          <w:rFonts w:ascii="Times New Roman" w:hAnsi="Times New Roman" w:cs="Times New Roman"/>
          <w:sz w:val="24"/>
          <w:szCs w:val="24"/>
        </w:rPr>
        <w:t>, invece,</w:t>
      </w:r>
      <w:r>
        <w:rPr>
          <w:rFonts w:ascii="Times New Roman" w:hAnsi="Times New Roman" w:cs="Times New Roman"/>
          <w:sz w:val="24"/>
          <w:szCs w:val="24"/>
        </w:rPr>
        <w:t xml:space="preserve"> che </w:t>
      </w:r>
      <w:r w:rsidR="00CF1F30">
        <w:rPr>
          <w:rFonts w:ascii="Times New Roman" w:hAnsi="Times New Roman" w:cs="Times New Roman"/>
          <w:sz w:val="24"/>
          <w:szCs w:val="24"/>
        </w:rPr>
        <w:t>nella svolta culturalista dell’approccio alla fede e alle sue forme</w:t>
      </w:r>
      <w:r>
        <w:rPr>
          <w:rFonts w:ascii="Times New Roman" w:hAnsi="Times New Roman" w:cs="Times New Roman"/>
          <w:sz w:val="24"/>
          <w:szCs w:val="24"/>
        </w:rPr>
        <w:t xml:space="preserve"> perde evidenza il senso e la natura della “dottrina” e con essa il valore del “cognitivo” della fede. In simili contesti si richiede di rivedere la natura dell’elemento dottrinale e la sua funzione nell’esperienza di fede</w:t>
      </w:r>
      <w:r w:rsidR="00A7740B">
        <w:rPr>
          <w:rFonts w:ascii="Times New Roman" w:hAnsi="Times New Roman" w:cs="Times New Roman"/>
          <w:sz w:val="24"/>
          <w:szCs w:val="24"/>
        </w:rPr>
        <w:t xml:space="preserve">, che viene spesso riletto </w:t>
      </w:r>
      <w:r>
        <w:rPr>
          <w:rFonts w:ascii="Times New Roman" w:hAnsi="Times New Roman" w:cs="Times New Roman"/>
          <w:sz w:val="24"/>
          <w:szCs w:val="24"/>
        </w:rPr>
        <w:t xml:space="preserve">a partire dalle dinamiche culturali (campi semantici, giochi di potere, connotazioni linguistiche di classe o di genere) inevitabili e condizionanti, </w:t>
      </w:r>
      <w:r w:rsidR="00A7740B">
        <w:rPr>
          <w:rFonts w:ascii="Times New Roman" w:hAnsi="Times New Roman" w:cs="Times New Roman"/>
          <w:sz w:val="24"/>
          <w:szCs w:val="24"/>
        </w:rPr>
        <w:t>per recuperare la</w:t>
      </w:r>
      <w:r>
        <w:rPr>
          <w:rFonts w:ascii="Times New Roman" w:hAnsi="Times New Roman" w:cs="Times New Roman"/>
          <w:sz w:val="24"/>
          <w:szCs w:val="24"/>
        </w:rPr>
        <w:t xml:space="preserve"> “pragmatica” connessa a certi discernimenti dogm</w:t>
      </w:r>
      <w:r w:rsidR="00A7740B">
        <w:rPr>
          <w:rFonts w:ascii="Times New Roman" w:hAnsi="Times New Roman" w:cs="Times New Roman"/>
          <w:sz w:val="24"/>
          <w:szCs w:val="24"/>
        </w:rPr>
        <w:t>atici, smascherando la parzialità culturale e i giochi di potere che rendono provvisorie e quindi superabili certe dottrine.</w:t>
      </w:r>
    </w:p>
    <w:p w:rsidR="00A7740B" w:rsidRDefault="00A7740B" w:rsidP="004F24C7">
      <w:pPr>
        <w:spacing w:after="0" w:line="240" w:lineRule="auto"/>
        <w:jc w:val="both"/>
        <w:rPr>
          <w:rFonts w:ascii="Times New Roman" w:hAnsi="Times New Roman" w:cs="Times New Roman"/>
          <w:sz w:val="24"/>
          <w:szCs w:val="24"/>
        </w:rPr>
      </w:pPr>
    </w:p>
    <w:p w:rsidR="00E90120" w:rsidRDefault="00647F6F" w:rsidP="004F24C7">
      <w:pPr>
        <w:spacing w:after="0" w:line="240" w:lineRule="auto"/>
        <w:jc w:val="both"/>
        <w:rPr>
          <w:rFonts w:ascii="Times New Roman" w:hAnsi="Times New Roman" w:cs="Times New Roman"/>
          <w:sz w:val="24"/>
          <w:szCs w:val="24"/>
        </w:rPr>
      </w:pPr>
      <w:r w:rsidRPr="00647F6F">
        <w:rPr>
          <w:rFonts w:ascii="Times New Roman" w:hAnsi="Times New Roman" w:cs="Times New Roman"/>
          <w:i/>
          <w:sz w:val="24"/>
          <w:szCs w:val="24"/>
        </w:rPr>
        <w:t>La Teologia</w:t>
      </w:r>
      <w:r>
        <w:rPr>
          <w:rFonts w:ascii="Times New Roman" w:hAnsi="Times New Roman" w:cs="Times New Roman"/>
          <w:sz w:val="24"/>
          <w:szCs w:val="24"/>
        </w:rPr>
        <w:t xml:space="preserve">. </w:t>
      </w:r>
      <w:r w:rsidR="00E90120">
        <w:rPr>
          <w:rFonts w:ascii="Times New Roman" w:hAnsi="Times New Roman" w:cs="Times New Roman"/>
          <w:sz w:val="24"/>
          <w:szCs w:val="24"/>
        </w:rPr>
        <w:t xml:space="preserve">Non meno problematico diventa il ruolo della teologia. Se la trasformazione del Magistero tende a ridurre il lavoro dei teologi a quello di commentatori, difensori e ripetitori della dottrina </w:t>
      </w:r>
      <w:proofErr w:type="spellStart"/>
      <w:r w:rsidR="00E90120">
        <w:rPr>
          <w:rFonts w:ascii="Times New Roman" w:hAnsi="Times New Roman" w:cs="Times New Roman"/>
          <w:sz w:val="24"/>
          <w:szCs w:val="24"/>
        </w:rPr>
        <w:t>magisteriale</w:t>
      </w:r>
      <w:proofErr w:type="spellEnd"/>
      <w:r w:rsidR="00E90120">
        <w:rPr>
          <w:rFonts w:ascii="Times New Roman" w:hAnsi="Times New Roman" w:cs="Times New Roman"/>
          <w:sz w:val="24"/>
          <w:szCs w:val="24"/>
        </w:rPr>
        <w:t xml:space="preserve"> (al modo di </w:t>
      </w:r>
      <w:r w:rsidR="00A7740B">
        <w:rPr>
          <w:rFonts w:ascii="Times New Roman" w:hAnsi="Times New Roman" w:cs="Times New Roman"/>
          <w:sz w:val="24"/>
          <w:szCs w:val="24"/>
        </w:rPr>
        <w:t>“</w:t>
      </w:r>
      <w:r w:rsidR="00E90120">
        <w:rPr>
          <w:rFonts w:ascii="Times New Roman" w:hAnsi="Times New Roman" w:cs="Times New Roman"/>
          <w:sz w:val="24"/>
          <w:szCs w:val="24"/>
        </w:rPr>
        <w:t>addetti stampa</w:t>
      </w:r>
      <w:r w:rsidR="00A7740B">
        <w:rPr>
          <w:rFonts w:ascii="Times New Roman" w:hAnsi="Times New Roman" w:cs="Times New Roman"/>
          <w:sz w:val="24"/>
          <w:szCs w:val="24"/>
        </w:rPr>
        <w:t>”, chiamati a spiegare e difendere documenti illeggibili e ormai disertati dalla stragrande maggioranza dei battezzati</w:t>
      </w:r>
      <w:r w:rsidR="00E90120">
        <w:rPr>
          <w:rFonts w:ascii="Times New Roman" w:hAnsi="Times New Roman" w:cs="Times New Roman"/>
          <w:sz w:val="24"/>
          <w:szCs w:val="24"/>
        </w:rPr>
        <w:t xml:space="preserve">), </w:t>
      </w:r>
      <w:r w:rsidR="00651B24">
        <w:rPr>
          <w:rFonts w:ascii="Times New Roman" w:hAnsi="Times New Roman" w:cs="Times New Roman"/>
          <w:sz w:val="24"/>
          <w:szCs w:val="24"/>
        </w:rPr>
        <w:t xml:space="preserve">occorre vigilare sulla tentazione di isolare il lavoro teologico, chiudendolo nelle accademie, per concentrarlo in forme di ricerca </w:t>
      </w:r>
      <w:proofErr w:type="spellStart"/>
      <w:r w:rsidR="00651B24">
        <w:rPr>
          <w:rFonts w:ascii="Times New Roman" w:hAnsi="Times New Roman" w:cs="Times New Roman"/>
          <w:sz w:val="24"/>
          <w:szCs w:val="24"/>
        </w:rPr>
        <w:t>iper</w:t>
      </w:r>
      <w:proofErr w:type="spellEnd"/>
      <w:r w:rsidR="00651B24">
        <w:rPr>
          <w:rFonts w:ascii="Times New Roman" w:hAnsi="Times New Roman" w:cs="Times New Roman"/>
          <w:sz w:val="24"/>
          <w:szCs w:val="24"/>
        </w:rPr>
        <w:t xml:space="preserve">-specialistica ed esoterica, </w:t>
      </w:r>
      <w:r w:rsidR="00A7740B">
        <w:rPr>
          <w:rFonts w:ascii="Times New Roman" w:hAnsi="Times New Roman" w:cs="Times New Roman"/>
          <w:sz w:val="24"/>
          <w:szCs w:val="24"/>
        </w:rPr>
        <w:t xml:space="preserve">lontana dalla vita reale. </w:t>
      </w:r>
      <w:r w:rsidR="00651B24">
        <w:rPr>
          <w:rFonts w:ascii="Times New Roman" w:hAnsi="Times New Roman" w:cs="Times New Roman"/>
          <w:sz w:val="24"/>
          <w:szCs w:val="24"/>
        </w:rPr>
        <w:t xml:space="preserve">Così si scadrebbe in una teologia “da tavolino”, </w:t>
      </w:r>
      <w:r w:rsidR="00A7740B">
        <w:rPr>
          <w:rFonts w:ascii="Times New Roman" w:hAnsi="Times New Roman" w:cs="Times New Roman"/>
          <w:sz w:val="24"/>
          <w:szCs w:val="24"/>
        </w:rPr>
        <w:t>distante dalla</w:t>
      </w:r>
      <w:r w:rsidR="00651B24">
        <w:rPr>
          <w:rFonts w:ascii="Times New Roman" w:hAnsi="Times New Roman" w:cs="Times New Roman"/>
          <w:sz w:val="24"/>
          <w:szCs w:val="24"/>
        </w:rPr>
        <w:t xml:space="preserve"> cultura del tempo</w:t>
      </w:r>
      <w:r w:rsidR="00A7740B">
        <w:rPr>
          <w:rFonts w:ascii="Times New Roman" w:hAnsi="Times New Roman" w:cs="Times New Roman"/>
          <w:sz w:val="24"/>
          <w:szCs w:val="24"/>
        </w:rPr>
        <w:t xml:space="preserve"> e dalle sfide antropologiche dell’epoca. Si </w:t>
      </w:r>
      <w:r w:rsidR="00CF1F30">
        <w:rPr>
          <w:rFonts w:ascii="Times New Roman" w:hAnsi="Times New Roman" w:cs="Times New Roman"/>
          <w:sz w:val="24"/>
          <w:szCs w:val="24"/>
        </w:rPr>
        <w:t>otterrebbe solo</w:t>
      </w:r>
      <w:r w:rsidR="00A7740B">
        <w:rPr>
          <w:rFonts w:ascii="Times New Roman" w:hAnsi="Times New Roman" w:cs="Times New Roman"/>
          <w:sz w:val="24"/>
          <w:szCs w:val="24"/>
        </w:rPr>
        <w:t xml:space="preserve"> una teologia da archivio,</w:t>
      </w:r>
      <w:r w:rsidR="00651B24">
        <w:rPr>
          <w:rFonts w:ascii="Times New Roman" w:hAnsi="Times New Roman" w:cs="Times New Roman"/>
          <w:sz w:val="24"/>
          <w:szCs w:val="24"/>
        </w:rPr>
        <w:t xml:space="preserve"> compiaciuta nelle sue indagini di alto livello</w:t>
      </w:r>
      <w:r w:rsidR="00A7740B">
        <w:rPr>
          <w:rFonts w:ascii="Times New Roman" w:hAnsi="Times New Roman" w:cs="Times New Roman"/>
          <w:sz w:val="24"/>
          <w:szCs w:val="24"/>
        </w:rPr>
        <w:t xml:space="preserve"> su episodi </w:t>
      </w:r>
      <w:r w:rsidR="00CF1F30">
        <w:rPr>
          <w:rFonts w:ascii="Times New Roman" w:hAnsi="Times New Roman" w:cs="Times New Roman"/>
          <w:sz w:val="24"/>
          <w:szCs w:val="24"/>
        </w:rPr>
        <w:t xml:space="preserve">del passato </w:t>
      </w:r>
      <w:r w:rsidR="00A7740B">
        <w:rPr>
          <w:rFonts w:ascii="Times New Roman" w:hAnsi="Times New Roman" w:cs="Times New Roman"/>
          <w:sz w:val="24"/>
          <w:szCs w:val="24"/>
        </w:rPr>
        <w:t xml:space="preserve">e teorie </w:t>
      </w:r>
      <w:r>
        <w:rPr>
          <w:rFonts w:ascii="Times New Roman" w:hAnsi="Times New Roman" w:cs="Times New Roman"/>
          <w:sz w:val="24"/>
          <w:szCs w:val="24"/>
        </w:rPr>
        <w:t>più o m</w:t>
      </w:r>
      <w:r w:rsidR="00A7740B">
        <w:rPr>
          <w:rFonts w:ascii="Times New Roman" w:hAnsi="Times New Roman" w:cs="Times New Roman"/>
          <w:sz w:val="24"/>
          <w:szCs w:val="24"/>
        </w:rPr>
        <w:t>e</w:t>
      </w:r>
      <w:r>
        <w:rPr>
          <w:rFonts w:ascii="Times New Roman" w:hAnsi="Times New Roman" w:cs="Times New Roman"/>
          <w:sz w:val="24"/>
          <w:szCs w:val="24"/>
        </w:rPr>
        <w:t>n</w:t>
      </w:r>
      <w:r w:rsidR="00A7740B">
        <w:rPr>
          <w:rFonts w:ascii="Times New Roman" w:hAnsi="Times New Roman" w:cs="Times New Roman"/>
          <w:sz w:val="24"/>
          <w:szCs w:val="24"/>
        </w:rPr>
        <w:t>o speculative ormai superate</w:t>
      </w:r>
      <w:r w:rsidR="00651B24">
        <w:rPr>
          <w:rFonts w:ascii="Times New Roman" w:hAnsi="Times New Roman" w:cs="Times New Roman"/>
          <w:sz w:val="24"/>
          <w:szCs w:val="24"/>
        </w:rPr>
        <w:t>. L’antidoto dell’interdisciplinarità, divenuto proposta di lavoro transdisciplinare, cerca appunto di contenere questa deriva</w:t>
      </w:r>
      <w:r>
        <w:rPr>
          <w:rFonts w:ascii="Times New Roman" w:hAnsi="Times New Roman" w:cs="Times New Roman"/>
          <w:sz w:val="24"/>
          <w:szCs w:val="24"/>
        </w:rPr>
        <w:t>, senza però indicare passi metodologici convincenti o saper mostrare pratiche efficaci e produttive</w:t>
      </w:r>
      <w:r w:rsidR="00651B24">
        <w:rPr>
          <w:rFonts w:ascii="Times New Roman" w:hAnsi="Times New Roman" w:cs="Times New Roman"/>
          <w:sz w:val="24"/>
          <w:szCs w:val="24"/>
        </w:rPr>
        <w:t>. In questa direzione la teologia dovrà occuparsi meno della dottrina e della sua storia, quanto piuttosto dell’aggiornamento e quindi del dialogo con la cultura. In relazione a</w:t>
      </w:r>
      <w:r>
        <w:rPr>
          <w:rFonts w:ascii="Times New Roman" w:hAnsi="Times New Roman" w:cs="Times New Roman"/>
          <w:sz w:val="24"/>
          <w:szCs w:val="24"/>
        </w:rPr>
        <w:t>l M</w:t>
      </w:r>
      <w:r w:rsidR="00651B24">
        <w:rPr>
          <w:rFonts w:ascii="Times New Roman" w:hAnsi="Times New Roman" w:cs="Times New Roman"/>
          <w:sz w:val="24"/>
          <w:szCs w:val="24"/>
        </w:rPr>
        <w:t xml:space="preserve">agistero darà invece un contributo prezioso nella misura in cui ne smaschera il funzionamento culturale e quindi la parzialità di prospettiva, la storicità dei contenuti e l’esigenza di un’ermeneutica prudente e situata. Teologia e Magistero non collaborano più nel guardare verso la dottrina e la sua </w:t>
      </w:r>
      <w:proofErr w:type="spellStart"/>
      <w:r w:rsidR="00651B24">
        <w:rPr>
          <w:rFonts w:ascii="Times New Roman" w:hAnsi="Times New Roman" w:cs="Times New Roman"/>
          <w:sz w:val="24"/>
          <w:szCs w:val="24"/>
        </w:rPr>
        <w:t>concettualità</w:t>
      </w:r>
      <w:proofErr w:type="spellEnd"/>
      <w:r w:rsidR="00651B24">
        <w:rPr>
          <w:rFonts w:ascii="Times New Roman" w:hAnsi="Times New Roman" w:cs="Times New Roman"/>
          <w:sz w:val="24"/>
          <w:szCs w:val="24"/>
        </w:rPr>
        <w:t>, ma nell’acquisire consapevolezza dei condizionamenti culturali e quindi del pluralismo di teologie e di forme di inculturazione della fede. Un simile servizio permette allo stesso Magistero, divenuto consapevole dei suoi limiti e dei suoi eventuali errori, di correggersi, riacquistando la libertà di decidere di sé e dell’annuncio creativo del vangelo</w:t>
      </w:r>
      <w:r>
        <w:rPr>
          <w:rFonts w:ascii="Times New Roman" w:hAnsi="Times New Roman" w:cs="Times New Roman"/>
          <w:sz w:val="24"/>
          <w:szCs w:val="24"/>
        </w:rPr>
        <w:t>,</w:t>
      </w:r>
      <w:r w:rsidR="00651B24">
        <w:rPr>
          <w:rFonts w:ascii="Times New Roman" w:hAnsi="Times New Roman" w:cs="Times New Roman"/>
          <w:sz w:val="24"/>
          <w:szCs w:val="24"/>
        </w:rPr>
        <w:t xml:space="preserve"> nelle mutate condizioni </w:t>
      </w:r>
      <w:r w:rsidR="00CF1F30">
        <w:rPr>
          <w:rFonts w:ascii="Times New Roman" w:hAnsi="Times New Roman" w:cs="Times New Roman"/>
          <w:sz w:val="24"/>
          <w:szCs w:val="24"/>
        </w:rPr>
        <w:t>storiche</w:t>
      </w:r>
      <w:r w:rsidR="00651B24">
        <w:rPr>
          <w:rFonts w:ascii="Times New Roman" w:hAnsi="Times New Roman" w:cs="Times New Roman"/>
          <w:sz w:val="24"/>
          <w:szCs w:val="24"/>
        </w:rPr>
        <w:t xml:space="preserve">. In tal modo la teologia </w:t>
      </w:r>
      <w:r w:rsidR="00651B24">
        <w:rPr>
          <w:rFonts w:ascii="Times New Roman" w:hAnsi="Times New Roman" w:cs="Times New Roman"/>
          <w:sz w:val="24"/>
          <w:szCs w:val="24"/>
        </w:rPr>
        <w:lastRenderedPageBreak/>
        <w:t>propizia quella ricezione creativa della Tradizione, che è elemento costitutivo dell’annuncio efficace</w:t>
      </w:r>
      <w:r w:rsidR="00DE6FB8">
        <w:rPr>
          <w:rFonts w:ascii="Times New Roman" w:hAnsi="Times New Roman" w:cs="Times New Roman"/>
          <w:sz w:val="24"/>
          <w:szCs w:val="24"/>
        </w:rPr>
        <w:t xml:space="preserve"> della novità di Cristo e soprattutto articola meglio il discernimento sulle mutate condizioni di vita, permettendo al Magistero di non rimanere imprigionato in false alternative (natura o cultura, fedeltà o progresso, dottrina o pratica pastorale). </w:t>
      </w:r>
    </w:p>
    <w:p w:rsidR="004F24C7" w:rsidRDefault="004F24C7" w:rsidP="004F24C7">
      <w:pPr>
        <w:spacing w:after="0" w:line="240" w:lineRule="auto"/>
        <w:jc w:val="both"/>
        <w:rPr>
          <w:rFonts w:ascii="Times New Roman" w:hAnsi="Times New Roman" w:cs="Times New Roman"/>
          <w:sz w:val="24"/>
          <w:szCs w:val="24"/>
        </w:rPr>
      </w:pPr>
    </w:p>
    <w:p w:rsidR="00FB6B83" w:rsidRDefault="00647F6F" w:rsidP="004F24C7">
      <w:pPr>
        <w:spacing w:after="0" w:line="240" w:lineRule="auto"/>
        <w:jc w:val="both"/>
        <w:rPr>
          <w:rFonts w:ascii="Times New Roman" w:hAnsi="Times New Roman" w:cs="Times New Roman"/>
          <w:sz w:val="24"/>
          <w:szCs w:val="24"/>
        </w:rPr>
      </w:pPr>
      <w:r w:rsidRPr="00647F6F">
        <w:rPr>
          <w:rFonts w:ascii="Times New Roman" w:hAnsi="Times New Roman" w:cs="Times New Roman"/>
          <w:i/>
          <w:sz w:val="24"/>
          <w:szCs w:val="24"/>
        </w:rPr>
        <w:t>Due criteri utili per discernere</w:t>
      </w:r>
      <w:r>
        <w:rPr>
          <w:rFonts w:ascii="Times New Roman" w:hAnsi="Times New Roman" w:cs="Times New Roman"/>
          <w:sz w:val="24"/>
          <w:szCs w:val="24"/>
        </w:rPr>
        <w:t xml:space="preserve"> </w:t>
      </w:r>
    </w:p>
    <w:p w:rsidR="00FB6B83" w:rsidRDefault="00FB6B83" w:rsidP="004F24C7">
      <w:pPr>
        <w:spacing w:after="0" w:line="240" w:lineRule="auto"/>
        <w:jc w:val="both"/>
        <w:rPr>
          <w:rFonts w:ascii="Times New Roman" w:hAnsi="Times New Roman" w:cs="Times New Roman"/>
          <w:sz w:val="24"/>
          <w:szCs w:val="24"/>
        </w:rPr>
      </w:pPr>
    </w:p>
    <w:p w:rsidR="00DE6FB8" w:rsidRDefault="00DE6FB8" w:rsidP="004F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 valutare questo stato della questione riguardo al dogma, ci limitiamo a richiamare alcune semplici indicazioni emergenti dai </w:t>
      </w:r>
      <w:r w:rsidR="004F24C7">
        <w:rPr>
          <w:rFonts w:ascii="Times New Roman" w:hAnsi="Times New Roman" w:cs="Times New Roman"/>
          <w:sz w:val="24"/>
          <w:szCs w:val="24"/>
        </w:rPr>
        <w:t>precedenti dibattiti</w:t>
      </w:r>
      <w:r>
        <w:rPr>
          <w:rFonts w:ascii="Times New Roman" w:hAnsi="Times New Roman" w:cs="Times New Roman"/>
          <w:sz w:val="24"/>
          <w:szCs w:val="24"/>
        </w:rPr>
        <w:t>. Ne ricaviamo</w:t>
      </w:r>
      <w:r w:rsidR="004F24C7">
        <w:rPr>
          <w:rFonts w:ascii="Times New Roman" w:hAnsi="Times New Roman" w:cs="Times New Roman"/>
          <w:sz w:val="24"/>
          <w:szCs w:val="24"/>
        </w:rPr>
        <w:t xml:space="preserve"> due criteri importanti</w:t>
      </w:r>
      <w:r w:rsidR="004F24C7">
        <w:rPr>
          <w:rStyle w:val="Rimandonotaapidipagina"/>
          <w:rFonts w:ascii="Times New Roman" w:hAnsi="Times New Roman" w:cs="Times New Roman"/>
          <w:sz w:val="24"/>
          <w:szCs w:val="24"/>
        </w:rPr>
        <w:footnoteReference w:id="1"/>
      </w:r>
      <w:r w:rsidR="004F24C7">
        <w:rPr>
          <w:rFonts w:ascii="Times New Roman" w:hAnsi="Times New Roman" w:cs="Times New Roman"/>
          <w:sz w:val="24"/>
          <w:szCs w:val="24"/>
        </w:rPr>
        <w:t xml:space="preserve">. </w:t>
      </w:r>
    </w:p>
    <w:p w:rsidR="00FB6B83" w:rsidRDefault="00FB6B83" w:rsidP="004F24C7">
      <w:pPr>
        <w:spacing w:after="0" w:line="240" w:lineRule="auto"/>
        <w:jc w:val="both"/>
        <w:rPr>
          <w:rFonts w:ascii="Times New Roman" w:hAnsi="Times New Roman" w:cs="Times New Roman"/>
          <w:sz w:val="24"/>
          <w:szCs w:val="24"/>
        </w:rPr>
      </w:pPr>
    </w:p>
    <w:p w:rsidR="00DE6FB8" w:rsidRDefault="00FB6B83" w:rsidP="004F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primo raccomanda</w:t>
      </w:r>
      <w:r w:rsidR="004F24C7">
        <w:rPr>
          <w:rFonts w:ascii="Times New Roman" w:hAnsi="Times New Roman" w:cs="Times New Roman"/>
          <w:sz w:val="24"/>
          <w:szCs w:val="24"/>
        </w:rPr>
        <w:t xml:space="preserve"> di non pensare allo sviluppo dogmatico come passag</w:t>
      </w:r>
      <w:bookmarkStart w:id="0" w:name="_GoBack"/>
      <w:bookmarkEnd w:id="0"/>
      <w:r w:rsidR="004F24C7">
        <w:rPr>
          <w:rFonts w:ascii="Times New Roman" w:hAnsi="Times New Roman" w:cs="Times New Roman"/>
          <w:sz w:val="24"/>
          <w:szCs w:val="24"/>
        </w:rPr>
        <w:t>gio da dogma e dogma, in una dinamica intellettualista di deduzione o esplicitazione concettuale sempre più chiara. Non si passa da una dottrina all’altra, ma dal discernimento dogmatico alla rivelazione  e alla sua tradizione, in cui la Chiesa è fedele a se stessa nel suo riceversi dal Signore. Ma allora, forse, si deve anche dire che nello sviluppo dogmatico non si deve passare da cultura a cultura, o da costume a costume</w:t>
      </w:r>
      <w:r w:rsidR="00DE6FB8">
        <w:rPr>
          <w:rFonts w:ascii="Times New Roman" w:hAnsi="Times New Roman" w:cs="Times New Roman"/>
          <w:sz w:val="24"/>
          <w:szCs w:val="24"/>
        </w:rPr>
        <w:t>,</w:t>
      </w:r>
      <w:r w:rsidR="004F24C7">
        <w:rPr>
          <w:rFonts w:ascii="Times New Roman" w:hAnsi="Times New Roman" w:cs="Times New Roman"/>
          <w:sz w:val="24"/>
          <w:szCs w:val="24"/>
        </w:rPr>
        <w:t xml:space="preserve"> nella reinterpretazione dei dogmi, magari con la pretesa di ripartire da zero, per appropriarsi delle origini in regime di immediatezza. Riemerge il problema della continuità/discontinuità, che non si può basare solo su concetti immutabili ma neppure sulla cultura di sfondo, bensì sul nesso tra </w:t>
      </w:r>
      <w:proofErr w:type="spellStart"/>
      <w:r w:rsidR="004F24C7">
        <w:rPr>
          <w:rFonts w:ascii="Times New Roman" w:hAnsi="Times New Roman" w:cs="Times New Roman"/>
          <w:sz w:val="24"/>
          <w:szCs w:val="24"/>
        </w:rPr>
        <w:t>concettualità</w:t>
      </w:r>
      <w:proofErr w:type="spellEnd"/>
      <w:r w:rsidR="004F24C7">
        <w:rPr>
          <w:rFonts w:ascii="Times New Roman" w:hAnsi="Times New Roman" w:cs="Times New Roman"/>
          <w:sz w:val="24"/>
          <w:szCs w:val="24"/>
        </w:rPr>
        <w:t xml:space="preserve"> dogmatica e rivelazione (o vangelo). </w:t>
      </w:r>
    </w:p>
    <w:p w:rsidR="004F24C7" w:rsidRDefault="004F24C7" w:rsidP="004F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Però era emersa anche l’avvertenza – ed è il secondo criterio – di non affidare la continuità alla storia e alle sue dinamiche piuttosto che al linguaggio e alle sue risorse, anche se inte</w:t>
      </w:r>
      <w:r w:rsidR="00DE6FB8">
        <w:rPr>
          <w:rFonts w:ascii="Times New Roman" w:hAnsi="Times New Roman" w:cs="Times New Roman"/>
          <w:sz w:val="24"/>
          <w:szCs w:val="24"/>
        </w:rPr>
        <w:t xml:space="preserve">rpretate </w:t>
      </w:r>
      <w:r>
        <w:rPr>
          <w:rFonts w:ascii="Times New Roman" w:hAnsi="Times New Roman" w:cs="Times New Roman"/>
          <w:sz w:val="24"/>
          <w:szCs w:val="24"/>
        </w:rPr>
        <w:t>nella tensione escatologica a un compimento, sempre inteso e mai raggiunto. Il referente del discorso dogmatico è l’evento originario e irriducibile di Gesù Cristo, con la sua novità che inaugura qualcosa di sorprendente e indeducibile, eppure da sempre atteso, e che inizia così qualcosa di nuovo nella storia, in continua espansione. La Chiesa, nella sua Tradizione, cerca di riappropriarsi sempre di nuovo, in ogni epoca e situazione storica, di questa novità in sviluppo, rinviando a un passato che apre sempre nuovi cammini. Siamo rimandati al funzionamento del dogma nella totalità della Chiesa, corpo di Cristo.</w:t>
      </w:r>
    </w:p>
    <w:p w:rsidR="004F24C7" w:rsidRDefault="004F24C7" w:rsidP="004F24C7">
      <w:pPr>
        <w:spacing w:after="0" w:line="240" w:lineRule="auto"/>
        <w:jc w:val="both"/>
        <w:rPr>
          <w:rFonts w:ascii="Times New Roman" w:hAnsi="Times New Roman" w:cs="Times New Roman"/>
          <w:sz w:val="24"/>
          <w:szCs w:val="24"/>
        </w:rPr>
      </w:pPr>
    </w:p>
    <w:p w:rsidR="004F24C7" w:rsidRDefault="004F24C7" w:rsidP="004F24C7">
      <w:pPr>
        <w:spacing w:after="0" w:line="240" w:lineRule="auto"/>
        <w:jc w:val="center"/>
        <w:rPr>
          <w:rFonts w:ascii="Times New Roman" w:hAnsi="Times New Roman" w:cs="Times New Roman"/>
          <w:i/>
          <w:sz w:val="24"/>
          <w:szCs w:val="24"/>
        </w:rPr>
      </w:pPr>
      <w:r w:rsidRPr="000745BF">
        <w:rPr>
          <w:rFonts w:ascii="Times New Roman" w:hAnsi="Times New Roman" w:cs="Times New Roman"/>
          <w:i/>
          <w:sz w:val="24"/>
          <w:szCs w:val="24"/>
        </w:rPr>
        <w:t>Ciò che la fede sa della verità di Dio e dell’</w:t>
      </w:r>
      <w:r>
        <w:rPr>
          <w:rFonts w:ascii="Times New Roman" w:hAnsi="Times New Roman" w:cs="Times New Roman"/>
          <w:i/>
          <w:sz w:val="24"/>
          <w:szCs w:val="24"/>
        </w:rPr>
        <w:t xml:space="preserve">uomo in Cristo: </w:t>
      </w:r>
    </w:p>
    <w:p w:rsidR="004F24C7" w:rsidRPr="000745BF" w:rsidRDefault="004F24C7" w:rsidP="004F24C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l’aspetto dogmatico della professione di fede</w:t>
      </w:r>
    </w:p>
    <w:p w:rsidR="004F24C7" w:rsidRDefault="004F24C7" w:rsidP="004F24C7">
      <w:pPr>
        <w:spacing w:after="0" w:line="240" w:lineRule="auto"/>
        <w:jc w:val="both"/>
        <w:rPr>
          <w:rFonts w:ascii="Times New Roman" w:hAnsi="Times New Roman" w:cs="Times New Roman"/>
          <w:sz w:val="24"/>
          <w:szCs w:val="24"/>
        </w:rPr>
      </w:pPr>
    </w:p>
    <w:p w:rsidR="004F24C7" w:rsidRDefault="004F24C7" w:rsidP="004F24C7">
      <w:pPr>
        <w:spacing w:after="0" w:line="240" w:lineRule="auto"/>
        <w:jc w:val="both"/>
        <w:rPr>
          <w:rFonts w:ascii="Times New Roman" w:hAnsi="Times New Roman" w:cs="Times New Roman"/>
          <w:sz w:val="24"/>
          <w:szCs w:val="24"/>
        </w:rPr>
      </w:pPr>
      <w:r w:rsidRPr="003E56A7">
        <w:rPr>
          <w:rFonts w:ascii="Times New Roman" w:hAnsi="Times New Roman" w:cs="Times New Roman"/>
          <w:i/>
          <w:sz w:val="24"/>
          <w:szCs w:val="24"/>
        </w:rPr>
        <w:t>Ma come funziona il discorso dogmatico?</w:t>
      </w:r>
      <w:r>
        <w:rPr>
          <w:rFonts w:ascii="Times New Roman" w:hAnsi="Times New Roman" w:cs="Times New Roman"/>
          <w:sz w:val="24"/>
          <w:szCs w:val="24"/>
        </w:rPr>
        <w:t xml:space="preserve"> Nel tentare una valutazione del dibattito, nella consapevolezza della sua complessità e ricchezza, richiamiamo tre elementi del funzionamento del dogma nella vita di fede:</w:t>
      </w:r>
    </w:p>
    <w:p w:rsidR="004F24C7" w:rsidRDefault="004F24C7" w:rsidP="004F24C7">
      <w:pPr>
        <w:spacing w:after="0" w:line="240" w:lineRule="auto"/>
        <w:jc w:val="both"/>
        <w:rPr>
          <w:rFonts w:ascii="Times New Roman" w:hAnsi="Times New Roman" w:cs="Times New Roman"/>
          <w:sz w:val="24"/>
          <w:szCs w:val="24"/>
        </w:rPr>
      </w:pPr>
    </w:p>
    <w:p w:rsidR="004F24C7" w:rsidRPr="00F02B95" w:rsidRDefault="004F24C7" w:rsidP="004F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3E56A7">
        <w:rPr>
          <w:rFonts w:ascii="Times New Roman" w:hAnsi="Times New Roman" w:cs="Times New Roman"/>
          <w:i/>
          <w:sz w:val="24"/>
          <w:szCs w:val="24"/>
        </w:rPr>
        <w:t>Il dogma tra concetto e metafore</w:t>
      </w:r>
      <w:r>
        <w:rPr>
          <w:rFonts w:ascii="Times New Roman" w:hAnsi="Times New Roman" w:cs="Times New Roman"/>
          <w:sz w:val="24"/>
          <w:szCs w:val="24"/>
        </w:rPr>
        <w:t>. Il dogma non è anzitutto preoccupato di esplicitare una verità indeterminata e confusa con la chiarezza del concetto, rendendola così evidente e immutabile. Una prima funzione degli asserti dogmatici è piuttosto quella di custodire il realismo delle metafore fondamentali della fede, ovvero il significato radicale del linguaggio originario in cui si esprime l’evento del comunicarsi definitivo di Dio in Gesù Cristo</w:t>
      </w:r>
      <w:r>
        <w:rPr>
          <w:rStyle w:val="Rimandonotaapidipagina"/>
          <w:rFonts w:ascii="Times New Roman" w:hAnsi="Times New Roman" w:cs="Times New Roman"/>
          <w:sz w:val="24"/>
          <w:szCs w:val="24"/>
        </w:rPr>
        <w:footnoteReference w:id="2"/>
      </w:r>
      <w:r>
        <w:rPr>
          <w:rFonts w:ascii="Times New Roman" w:hAnsi="Times New Roman" w:cs="Times New Roman"/>
          <w:sz w:val="24"/>
          <w:szCs w:val="24"/>
        </w:rPr>
        <w:t xml:space="preserve">. La prima funzione del dogma è delimitante e determinante, nel senso che mantiene il contatto con l’originario e la sua espressione normativa, perché nuova. In tal senso si può dire che il dogma non traduce un linguaggio sostituendolo con concetti più chiari, ma applica un “cioè”, una duplicazione esplicativa, che accosta i termini dell’esperienza originaria con termini tecnici dogmatici, in modo da dirne il senso </w:t>
      </w:r>
      <w:r>
        <w:rPr>
          <w:rFonts w:ascii="Times New Roman" w:hAnsi="Times New Roman" w:cs="Times New Roman"/>
          <w:sz w:val="24"/>
          <w:szCs w:val="24"/>
        </w:rPr>
        <w:lastRenderedPageBreak/>
        <w:t>e la portata realistica contro deviazioni eretiche e possibili riduzioni (“Generato, non creato” cioè “consustanziale al Padre”; “Questo è il mio copro” cioè “pane transustanziato”).</w:t>
      </w:r>
    </w:p>
    <w:p w:rsidR="00071014" w:rsidRDefault="00071014" w:rsidP="004F24C7">
      <w:pPr>
        <w:spacing w:after="0" w:line="240" w:lineRule="auto"/>
        <w:jc w:val="both"/>
        <w:rPr>
          <w:rFonts w:ascii="Times New Roman" w:hAnsi="Times New Roman" w:cs="Times New Roman"/>
          <w:sz w:val="24"/>
          <w:szCs w:val="24"/>
        </w:rPr>
      </w:pPr>
    </w:p>
    <w:p w:rsidR="004F24C7" w:rsidRDefault="004F24C7" w:rsidP="004F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3E56A7">
        <w:rPr>
          <w:rFonts w:ascii="Times New Roman" w:hAnsi="Times New Roman" w:cs="Times New Roman"/>
          <w:i/>
          <w:sz w:val="24"/>
          <w:szCs w:val="24"/>
        </w:rPr>
        <w:t xml:space="preserve">I dogmi nel contesto integrale della </w:t>
      </w:r>
      <w:r>
        <w:rPr>
          <w:rFonts w:ascii="Times New Roman" w:hAnsi="Times New Roman" w:cs="Times New Roman"/>
          <w:i/>
          <w:sz w:val="24"/>
          <w:szCs w:val="24"/>
        </w:rPr>
        <w:t>“</w:t>
      </w:r>
      <w:r w:rsidRPr="003E56A7">
        <w:rPr>
          <w:rFonts w:ascii="Times New Roman" w:hAnsi="Times New Roman" w:cs="Times New Roman"/>
          <w:i/>
          <w:sz w:val="24"/>
          <w:szCs w:val="24"/>
        </w:rPr>
        <w:t>dottrina cattolica</w:t>
      </w:r>
      <w:r>
        <w:rPr>
          <w:rFonts w:ascii="Times New Roman" w:hAnsi="Times New Roman" w:cs="Times New Roman"/>
          <w:i/>
          <w:sz w:val="24"/>
          <w:szCs w:val="24"/>
        </w:rPr>
        <w:t>”</w:t>
      </w:r>
      <w:r>
        <w:rPr>
          <w:rFonts w:ascii="Times New Roman" w:hAnsi="Times New Roman" w:cs="Times New Roman"/>
          <w:sz w:val="24"/>
          <w:szCs w:val="24"/>
        </w:rPr>
        <w:t>. Nel Medioevo si parlava meno di dogma e più di “</w:t>
      </w:r>
      <w:proofErr w:type="spellStart"/>
      <w:r>
        <w:rPr>
          <w:rFonts w:ascii="Times New Roman" w:hAnsi="Times New Roman" w:cs="Times New Roman"/>
          <w:sz w:val="24"/>
          <w:szCs w:val="24"/>
        </w:rPr>
        <w:t>articulus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fidei</w:t>
      </w:r>
      <w:proofErr w:type="spellEnd"/>
      <w:r>
        <w:rPr>
          <w:rFonts w:ascii="Times New Roman" w:hAnsi="Times New Roman" w:cs="Times New Roman"/>
          <w:sz w:val="24"/>
          <w:szCs w:val="24"/>
        </w:rPr>
        <w:t>” (S. Tommaso). L’idea di fondo è che si tratta</w:t>
      </w:r>
      <w:r w:rsidR="00071014">
        <w:rPr>
          <w:rFonts w:ascii="Times New Roman" w:hAnsi="Times New Roman" w:cs="Times New Roman"/>
          <w:sz w:val="24"/>
          <w:szCs w:val="24"/>
        </w:rPr>
        <w:t>sse</w:t>
      </w:r>
      <w:r>
        <w:rPr>
          <w:rFonts w:ascii="Times New Roman" w:hAnsi="Times New Roman" w:cs="Times New Roman"/>
          <w:sz w:val="24"/>
          <w:szCs w:val="24"/>
        </w:rPr>
        <w:t xml:space="preserve"> di verità espresse in giudizi di fede da articolare con altre verità in un’unità più grande, in una dottrina complessiva e armonica, che struttura uno spazio di esperienza e plasma una “forma mentis”, uno sguardo sul reale, un modo di abitare il mondo e dare senso all’esperienza, a partire dall’irruzione di Dio. Ciò chiede di inserire sempre il dato dogmatico in una visione “cattolica” complessiva e integrale. Ma questo è tipico dell’esperienza religiosa, che tende a dare forma a un mondo di esperienza (calendari, spazi sacri, regole di comportamento, ruoli sociali), rendendo abitabile il mondo mediante la messa in rapporto con la sua origine e col suo fine ultimo</w:t>
      </w:r>
      <w:r>
        <w:rPr>
          <w:rStyle w:val="Rimandonotaapidipagina"/>
          <w:rFonts w:ascii="Times New Roman" w:hAnsi="Times New Roman" w:cs="Times New Roman"/>
          <w:sz w:val="24"/>
          <w:szCs w:val="24"/>
        </w:rPr>
        <w:footnoteReference w:id="3"/>
      </w:r>
      <w:r>
        <w:rPr>
          <w:rFonts w:ascii="Times New Roman" w:hAnsi="Times New Roman" w:cs="Times New Roman"/>
          <w:sz w:val="24"/>
          <w:szCs w:val="24"/>
        </w:rPr>
        <w:t>.</w:t>
      </w:r>
    </w:p>
    <w:p w:rsidR="00071014" w:rsidRDefault="00071014" w:rsidP="004F24C7">
      <w:pPr>
        <w:spacing w:after="0" w:line="240" w:lineRule="auto"/>
        <w:jc w:val="both"/>
        <w:rPr>
          <w:rFonts w:ascii="Times New Roman" w:hAnsi="Times New Roman" w:cs="Times New Roman"/>
          <w:sz w:val="24"/>
          <w:szCs w:val="24"/>
        </w:rPr>
      </w:pPr>
    </w:p>
    <w:p w:rsidR="004F24C7" w:rsidRPr="001611D6" w:rsidRDefault="004F24C7" w:rsidP="004F24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3E56A7">
        <w:rPr>
          <w:rFonts w:ascii="Times New Roman" w:hAnsi="Times New Roman" w:cs="Times New Roman"/>
          <w:i/>
          <w:sz w:val="24"/>
          <w:szCs w:val="24"/>
        </w:rPr>
        <w:t>La trasmissione del sapere proprio della fede in una comunità di tradizione</w:t>
      </w:r>
      <w:r>
        <w:rPr>
          <w:rFonts w:ascii="Times New Roman" w:hAnsi="Times New Roman" w:cs="Times New Roman"/>
          <w:sz w:val="24"/>
          <w:szCs w:val="24"/>
        </w:rPr>
        <w:t xml:space="preserve">: condividere un’esigenza di verità a cui corrispondere. </w:t>
      </w:r>
      <w:r w:rsidRPr="001611D6">
        <w:rPr>
          <w:rFonts w:ascii="Times New Roman" w:hAnsi="Times New Roman" w:cs="Times New Roman"/>
          <w:sz w:val="24"/>
          <w:szCs w:val="24"/>
        </w:rPr>
        <w:t xml:space="preserve">In quanto </w:t>
      </w:r>
      <w:r>
        <w:rPr>
          <w:rFonts w:ascii="Times New Roman" w:hAnsi="Times New Roman" w:cs="Times New Roman"/>
          <w:i/>
          <w:sz w:val="24"/>
          <w:szCs w:val="24"/>
        </w:rPr>
        <w:t>comunità di tradizione</w:t>
      </w:r>
      <w:r w:rsidRPr="001611D6">
        <w:rPr>
          <w:rFonts w:ascii="Times New Roman" w:hAnsi="Times New Roman" w:cs="Times New Roman"/>
          <w:sz w:val="24"/>
          <w:szCs w:val="24"/>
        </w:rPr>
        <w:t xml:space="preserve"> la Chiesa inserisce in una storia, caratterizzata da un certo modo di fare esperienza e quindi da un certo tipo di dialogo con la realtà. Tale modo di esperienza è caratterizzato da determinati contenuti e da una certa «forma mentis», che si è venuta elaborando a partire dall’esperienza storica pregressa. Tale esperienza storica è segnata da una certa percezione dell’esigenza posta dal reale, che ha preso forma nelle risposte date</w:t>
      </w:r>
      <w:r>
        <w:rPr>
          <w:rFonts w:ascii="Times New Roman" w:hAnsi="Times New Roman" w:cs="Times New Roman"/>
          <w:sz w:val="24"/>
          <w:szCs w:val="24"/>
        </w:rPr>
        <w:t xml:space="preserve"> finora</w:t>
      </w:r>
      <w:r w:rsidRPr="001611D6">
        <w:rPr>
          <w:rFonts w:ascii="Times New Roman" w:hAnsi="Times New Roman" w:cs="Times New Roman"/>
          <w:sz w:val="24"/>
          <w:szCs w:val="24"/>
        </w:rPr>
        <w:t xml:space="preserve">. Tali risposte possono essere codificate in testi normativi, che devono essere interpretati e attualizzati per riattivare l’appello di verità in essi percepito ed espresso proprio nelle risposte </w:t>
      </w:r>
      <w:r>
        <w:rPr>
          <w:rFonts w:ascii="Times New Roman" w:hAnsi="Times New Roman" w:cs="Times New Roman"/>
          <w:sz w:val="24"/>
          <w:szCs w:val="24"/>
        </w:rPr>
        <w:t xml:space="preserve">già </w:t>
      </w:r>
      <w:r w:rsidRPr="001611D6">
        <w:rPr>
          <w:rFonts w:ascii="Times New Roman" w:hAnsi="Times New Roman" w:cs="Times New Roman"/>
          <w:sz w:val="24"/>
          <w:szCs w:val="24"/>
        </w:rPr>
        <w:t xml:space="preserve">date. </w:t>
      </w:r>
      <w:r>
        <w:rPr>
          <w:rFonts w:ascii="Times New Roman" w:hAnsi="Times New Roman" w:cs="Times New Roman"/>
          <w:sz w:val="24"/>
          <w:szCs w:val="24"/>
        </w:rPr>
        <w:t>Può capitare che le risposte possa</w:t>
      </w:r>
      <w:r w:rsidRPr="001611D6">
        <w:rPr>
          <w:rFonts w:ascii="Times New Roman" w:hAnsi="Times New Roman" w:cs="Times New Roman"/>
          <w:sz w:val="24"/>
          <w:szCs w:val="24"/>
        </w:rPr>
        <w:t>no non apparire più adeguate nel corrispondere all’esigenza posta dalla realtà nell’oggi. Ma in quelle risposte risuona sempre «la verità sempre più grande come una presenza anticipatrice», che era già presente ed ha aperto un cammino. Si tratta, insomma, di rispondere ancora all’esigenza posta dal reale corrispondendo all’appello di verità che aveva reclamato e aveva strutturato le risposte date dai membri della comunità di tradizione cui si appartiene</w:t>
      </w:r>
      <w:r>
        <w:rPr>
          <w:rFonts w:ascii="Times New Roman" w:hAnsi="Times New Roman" w:cs="Times New Roman"/>
          <w:sz w:val="24"/>
          <w:szCs w:val="24"/>
        </w:rPr>
        <w:t xml:space="preserve"> (come nel caso del passaggio dall’economia alla teologia per cogliere il senso e la portata eterna dei nomi divini Padre, Figlio e Spirito)</w:t>
      </w:r>
      <w:r w:rsidRPr="001611D6">
        <w:rPr>
          <w:rFonts w:ascii="Times New Roman" w:hAnsi="Times New Roman" w:cs="Times New Roman"/>
          <w:sz w:val="24"/>
          <w:szCs w:val="24"/>
        </w:rPr>
        <w:t>. Così ci si trova inseriti nella continuità storica di una tradizione, che offre una certa competenza semantica nel dialogo con la realtà, senza bloccare l’esperienza, ma rinnovandola, ossia riprendendo l’esigenza di verità che aveva guidato le risposte precedenti</w:t>
      </w:r>
      <w:r>
        <w:rPr>
          <w:rStyle w:val="Rimandonotaapidipagina"/>
          <w:rFonts w:ascii="Times New Roman" w:hAnsi="Times New Roman" w:cs="Times New Roman"/>
          <w:sz w:val="24"/>
          <w:szCs w:val="24"/>
        </w:rPr>
        <w:footnoteReference w:id="4"/>
      </w:r>
      <w:r>
        <w:rPr>
          <w:rFonts w:ascii="Times New Roman" w:hAnsi="Times New Roman" w:cs="Times New Roman"/>
          <w:sz w:val="24"/>
          <w:szCs w:val="24"/>
        </w:rPr>
        <w:t>.</w:t>
      </w:r>
    </w:p>
    <w:p w:rsidR="004F24C7" w:rsidRDefault="004F24C7" w:rsidP="004F24C7">
      <w:pPr>
        <w:spacing w:after="0" w:line="240" w:lineRule="auto"/>
        <w:jc w:val="both"/>
        <w:rPr>
          <w:rFonts w:ascii="Times New Roman" w:hAnsi="Times New Roman" w:cs="Times New Roman"/>
          <w:sz w:val="24"/>
          <w:szCs w:val="24"/>
        </w:rPr>
      </w:pPr>
    </w:p>
    <w:p w:rsidR="004F24C7" w:rsidRDefault="004F24C7" w:rsidP="004F24C7">
      <w:pPr>
        <w:spacing w:after="0" w:line="240" w:lineRule="auto"/>
        <w:jc w:val="center"/>
        <w:rPr>
          <w:rFonts w:ascii="Times New Roman" w:hAnsi="Times New Roman" w:cs="Times New Roman"/>
          <w:sz w:val="24"/>
          <w:szCs w:val="24"/>
        </w:rPr>
      </w:pPr>
      <w:r w:rsidRPr="003E56A7">
        <w:rPr>
          <w:rFonts w:ascii="Times New Roman" w:hAnsi="Times New Roman" w:cs="Times New Roman"/>
          <w:i/>
          <w:sz w:val="24"/>
          <w:szCs w:val="24"/>
        </w:rPr>
        <w:t>Conclusione</w:t>
      </w:r>
      <w:r>
        <w:rPr>
          <w:rFonts w:ascii="Times New Roman" w:hAnsi="Times New Roman" w:cs="Times New Roman"/>
          <w:sz w:val="24"/>
          <w:szCs w:val="24"/>
        </w:rPr>
        <w:t xml:space="preserve">: </w:t>
      </w:r>
    </w:p>
    <w:p w:rsidR="004F24C7" w:rsidRDefault="004F24C7" w:rsidP="004F2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 problema di identità tra esperienza attuale e trasmissione di un sapere.</w:t>
      </w:r>
    </w:p>
    <w:p w:rsidR="004F24C7" w:rsidRDefault="004F24C7" w:rsidP="004F24C7">
      <w:pPr>
        <w:spacing w:after="0" w:line="240" w:lineRule="auto"/>
        <w:jc w:val="both"/>
        <w:rPr>
          <w:rFonts w:ascii="Times New Roman" w:hAnsi="Times New Roman" w:cs="Times New Roman"/>
          <w:i/>
          <w:sz w:val="24"/>
          <w:szCs w:val="24"/>
        </w:rPr>
      </w:pPr>
    </w:p>
    <w:p w:rsidR="004F24C7" w:rsidRPr="00104342" w:rsidRDefault="004F24C7" w:rsidP="004F24C7">
      <w:pPr>
        <w:spacing w:after="0" w:line="240" w:lineRule="auto"/>
        <w:jc w:val="both"/>
        <w:rPr>
          <w:rFonts w:ascii="Times New Roman" w:hAnsi="Times New Roman" w:cs="Times New Roman"/>
          <w:sz w:val="24"/>
          <w:szCs w:val="24"/>
        </w:rPr>
      </w:pPr>
      <w:r w:rsidRPr="00104342">
        <w:rPr>
          <w:rFonts w:ascii="Times New Roman" w:hAnsi="Times New Roman" w:cs="Times New Roman"/>
          <w:i/>
          <w:sz w:val="24"/>
          <w:szCs w:val="24"/>
        </w:rPr>
        <w:t>Il livello antropologico della questione</w:t>
      </w:r>
      <w:r w:rsidRPr="00104342">
        <w:rPr>
          <w:rFonts w:ascii="Times New Roman" w:hAnsi="Times New Roman" w:cs="Times New Roman"/>
          <w:sz w:val="24"/>
          <w:szCs w:val="24"/>
        </w:rPr>
        <w:t xml:space="preserve">. Nell’enciclica </w:t>
      </w:r>
      <w:proofErr w:type="spellStart"/>
      <w:r w:rsidRPr="00104342">
        <w:rPr>
          <w:rFonts w:ascii="Times New Roman" w:hAnsi="Times New Roman" w:cs="Times New Roman"/>
          <w:i/>
          <w:sz w:val="24"/>
          <w:szCs w:val="24"/>
        </w:rPr>
        <w:t>Pascendi</w:t>
      </w:r>
      <w:proofErr w:type="spellEnd"/>
      <w:r w:rsidRPr="00104342">
        <w:rPr>
          <w:rFonts w:ascii="Times New Roman" w:hAnsi="Times New Roman" w:cs="Times New Roman"/>
          <w:sz w:val="24"/>
          <w:szCs w:val="24"/>
        </w:rPr>
        <w:t>, Pio X aveva colto la questione</w:t>
      </w:r>
      <w:r>
        <w:rPr>
          <w:rFonts w:ascii="Times New Roman" w:hAnsi="Times New Roman" w:cs="Times New Roman"/>
          <w:sz w:val="24"/>
          <w:szCs w:val="24"/>
        </w:rPr>
        <w:t>,</w:t>
      </w:r>
      <w:r w:rsidRPr="00104342">
        <w:rPr>
          <w:rFonts w:ascii="Times New Roman" w:hAnsi="Times New Roman" w:cs="Times New Roman"/>
          <w:sz w:val="24"/>
          <w:szCs w:val="24"/>
        </w:rPr>
        <w:t xml:space="preserve"> </w:t>
      </w:r>
      <w:r>
        <w:rPr>
          <w:rFonts w:ascii="Times New Roman" w:hAnsi="Times New Roman" w:cs="Times New Roman"/>
          <w:sz w:val="24"/>
          <w:szCs w:val="24"/>
        </w:rPr>
        <w:t xml:space="preserve">posta dalla crisi modernista, </w:t>
      </w:r>
      <w:r w:rsidRPr="00104342">
        <w:rPr>
          <w:rFonts w:ascii="Times New Roman" w:hAnsi="Times New Roman" w:cs="Times New Roman"/>
          <w:sz w:val="24"/>
          <w:szCs w:val="24"/>
        </w:rPr>
        <w:t xml:space="preserve">nella sua radicalità antropologica: è un problema di identità. È quanto fa pensare la distinzione dei vari personaggi modernisti: </w:t>
      </w:r>
      <w:r>
        <w:rPr>
          <w:rFonts w:ascii="Times New Roman" w:hAnsi="Times New Roman" w:cs="Times New Roman"/>
          <w:sz w:val="24"/>
          <w:szCs w:val="24"/>
        </w:rPr>
        <w:t>il modernista filosofo, storico, scienziato, letterato, politico e infine credente, ognuno con una sua comprensione della realtà e quindi delle istanze della cultura. L</w:t>
      </w:r>
      <w:r w:rsidRPr="00104342">
        <w:rPr>
          <w:rFonts w:ascii="Times New Roman" w:hAnsi="Times New Roman" w:cs="Times New Roman"/>
          <w:sz w:val="24"/>
          <w:szCs w:val="24"/>
        </w:rPr>
        <w:t>’appello all’autonomia della scienza</w:t>
      </w:r>
      <w:r>
        <w:rPr>
          <w:rFonts w:ascii="Times New Roman" w:hAnsi="Times New Roman" w:cs="Times New Roman"/>
          <w:sz w:val="24"/>
          <w:szCs w:val="24"/>
        </w:rPr>
        <w:t>, della ricerca storica o filosofica o della politica</w:t>
      </w:r>
      <w:r w:rsidRPr="00104342">
        <w:rPr>
          <w:rFonts w:ascii="Times New Roman" w:hAnsi="Times New Roman" w:cs="Times New Roman"/>
          <w:sz w:val="24"/>
          <w:szCs w:val="24"/>
        </w:rPr>
        <w:t xml:space="preserve"> </w:t>
      </w:r>
      <w:r>
        <w:rPr>
          <w:rFonts w:ascii="Times New Roman" w:hAnsi="Times New Roman" w:cs="Times New Roman"/>
          <w:sz w:val="24"/>
          <w:szCs w:val="24"/>
        </w:rPr>
        <w:t xml:space="preserve">porta di fatto a una </w:t>
      </w:r>
      <w:r w:rsidRPr="00104342">
        <w:rPr>
          <w:rFonts w:ascii="Times New Roman" w:hAnsi="Times New Roman" w:cs="Times New Roman"/>
          <w:sz w:val="24"/>
          <w:szCs w:val="24"/>
        </w:rPr>
        <w:t>disgrega</w:t>
      </w:r>
      <w:r>
        <w:rPr>
          <w:rFonts w:ascii="Times New Roman" w:hAnsi="Times New Roman" w:cs="Times New Roman"/>
          <w:sz w:val="24"/>
          <w:szCs w:val="24"/>
        </w:rPr>
        <w:t>zione de</w:t>
      </w:r>
      <w:r w:rsidRPr="00104342">
        <w:rPr>
          <w:rFonts w:ascii="Times New Roman" w:hAnsi="Times New Roman" w:cs="Times New Roman"/>
          <w:sz w:val="24"/>
          <w:szCs w:val="24"/>
        </w:rPr>
        <w:t>l soggetto credente e lo frammenta in diversi personaggi</w:t>
      </w:r>
      <w:r>
        <w:rPr>
          <w:rFonts w:ascii="Times New Roman" w:hAnsi="Times New Roman" w:cs="Times New Roman"/>
          <w:sz w:val="24"/>
          <w:szCs w:val="24"/>
        </w:rPr>
        <w:t>,</w:t>
      </w:r>
      <w:r w:rsidRPr="00104342">
        <w:rPr>
          <w:rFonts w:ascii="Times New Roman" w:hAnsi="Times New Roman" w:cs="Times New Roman"/>
          <w:sz w:val="24"/>
          <w:szCs w:val="24"/>
        </w:rPr>
        <w:t xml:space="preserve"> che non decidono mai del vero o di sé</w:t>
      </w:r>
      <w:r>
        <w:rPr>
          <w:rFonts w:ascii="Times New Roman" w:hAnsi="Times New Roman" w:cs="Times New Roman"/>
          <w:sz w:val="24"/>
          <w:szCs w:val="24"/>
        </w:rPr>
        <w:t xml:space="preserve"> in ordine alla fede che professano</w:t>
      </w:r>
      <w:r w:rsidRPr="00104342">
        <w:rPr>
          <w:rFonts w:ascii="Times New Roman" w:hAnsi="Times New Roman" w:cs="Times New Roman"/>
          <w:sz w:val="24"/>
          <w:szCs w:val="24"/>
        </w:rPr>
        <w:t xml:space="preserve">. </w:t>
      </w:r>
      <w:r>
        <w:rPr>
          <w:rFonts w:ascii="Times New Roman" w:hAnsi="Times New Roman" w:cs="Times New Roman"/>
          <w:sz w:val="24"/>
          <w:szCs w:val="24"/>
        </w:rPr>
        <w:t>Anzi, sono pronti a ridiscutere la fede di fronte alla complessità sociale e culturale. Si è smarrito</w:t>
      </w:r>
      <w:r w:rsidRPr="00104342">
        <w:rPr>
          <w:rFonts w:ascii="Times New Roman" w:hAnsi="Times New Roman" w:cs="Times New Roman"/>
          <w:sz w:val="24"/>
          <w:szCs w:val="24"/>
        </w:rPr>
        <w:t xml:space="preserve"> quel</w:t>
      </w:r>
      <w:r>
        <w:rPr>
          <w:rFonts w:ascii="Times New Roman" w:hAnsi="Times New Roman" w:cs="Times New Roman"/>
          <w:sz w:val="24"/>
          <w:szCs w:val="24"/>
        </w:rPr>
        <w:t xml:space="preserve"> senso di appartenenza nel</w:t>
      </w:r>
      <w:r w:rsidRPr="00104342">
        <w:rPr>
          <w:rFonts w:ascii="Times New Roman" w:hAnsi="Times New Roman" w:cs="Times New Roman"/>
          <w:sz w:val="24"/>
          <w:szCs w:val="24"/>
        </w:rPr>
        <w:t xml:space="preserve"> quale si riceve la propria identità. </w:t>
      </w:r>
      <w:r>
        <w:rPr>
          <w:rFonts w:ascii="Times New Roman" w:hAnsi="Times New Roman" w:cs="Times New Roman"/>
          <w:sz w:val="24"/>
          <w:szCs w:val="24"/>
        </w:rPr>
        <w:t>In che misura la fede può ancora offrire una visione complessiva del reale? Con quale funzionamento e a che livello?</w:t>
      </w:r>
    </w:p>
    <w:p w:rsidR="00071014" w:rsidRDefault="00071014" w:rsidP="004F24C7">
      <w:pPr>
        <w:spacing w:after="0" w:line="240" w:lineRule="auto"/>
        <w:jc w:val="both"/>
        <w:rPr>
          <w:rFonts w:ascii="Times New Roman" w:hAnsi="Times New Roman" w:cs="Times New Roman"/>
          <w:i/>
          <w:sz w:val="24"/>
          <w:szCs w:val="24"/>
        </w:rPr>
      </w:pPr>
    </w:p>
    <w:p w:rsidR="004F24C7" w:rsidRDefault="004F24C7" w:rsidP="004F24C7">
      <w:pPr>
        <w:spacing w:after="0" w:line="240" w:lineRule="auto"/>
        <w:jc w:val="both"/>
        <w:rPr>
          <w:rFonts w:ascii="Times New Roman" w:hAnsi="Times New Roman" w:cs="Times New Roman"/>
          <w:sz w:val="24"/>
          <w:szCs w:val="24"/>
        </w:rPr>
      </w:pPr>
      <w:r w:rsidRPr="0028790B">
        <w:rPr>
          <w:rFonts w:ascii="Times New Roman" w:hAnsi="Times New Roman" w:cs="Times New Roman"/>
          <w:i/>
          <w:sz w:val="24"/>
          <w:szCs w:val="24"/>
        </w:rPr>
        <w:lastRenderedPageBreak/>
        <w:t>Le ricadute ecclesiali: sospetto e sofferenza</w:t>
      </w:r>
      <w:r w:rsidRPr="00CE5E3C">
        <w:rPr>
          <w:rFonts w:ascii="Times New Roman" w:hAnsi="Times New Roman" w:cs="Times New Roman"/>
          <w:sz w:val="24"/>
          <w:szCs w:val="24"/>
        </w:rPr>
        <w:t xml:space="preserve">. </w:t>
      </w:r>
      <w:r>
        <w:rPr>
          <w:rFonts w:ascii="Times New Roman" w:hAnsi="Times New Roman" w:cs="Times New Roman"/>
          <w:sz w:val="24"/>
          <w:szCs w:val="24"/>
        </w:rPr>
        <w:t xml:space="preserve">Il sospetto che si sia ormai caduti in forme di appartenenza parziale, nelle quali la fede non genera più una visione coerente e armonica del reale, capace di intercettare le esigenze poste dalla volontà di Dio in Cristo, crea una certa sofferenza o comunque un forte disagio, che sembra compromette la possibilità di incarnare la fede nella vita. Ritorna il dramma denunciato da Paolo VI di una separazione tra fede e cultura, tra credo e forme dell’esperienza. La soluzione non può essere quella di rifugiarsi in vaghe intuizioni spirituali, accanto agli impegni </w:t>
      </w:r>
      <w:r w:rsidR="00071014">
        <w:rPr>
          <w:rFonts w:ascii="Times New Roman" w:hAnsi="Times New Roman" w:cs="Times New Roman"/>
          <w:sz w:val="24"/>
          <w:szCs w:val="24"/>
        </w:rPr>
        <w:t xml:space="preserve">reali </w:t>
      </w:r>
      <w:r>
        <w:rPr>
          <w:rFonts w:ascii="Times New Roman" w:hAnsi="Times New Roman" w:cs="Times New Roman"/>
          <w:sz w:val="24"/>
          <w:szCs w:val="24"/>
        </w:rPr>
        <w:t>e alle forme del vivere</w:t>
      </w:r>
      <w:r w:rsidR="00071014">
        <w:rPr>
          <w:rFonts w:ascii="Times New Roman" w:hAnsi="Times New Roman" w:cs="Times New Roman"/>
          <w:sz w:val="24"/>
          <w:szCs w:val="24"/>
        </w:rPr>
        <w:t xml:space="preserve"> quotidiano</w:t>
      </w:r>
      <w:r>
        <w:rPr>
          <w:rFonts w:ascii="Times New Roman" w:hAnsi="Times New Roman" w:cs="Times New Roman"/>
          <w:sz w:val="24"/>
          <w:szCs w:val="24"/>
        </w:rPr>
        <w:t xml:space="preserve">. </w:t>
      </w:r>
    </w:p>
    <w:p w:rsidR="00071014" w:rsidRDefault="00071014" w:rsidP="004F24C7">
      <w:pPr>
        <w:spacing w:after="0" w:line="240" w:lineRule="auto"/>
        <w:jc w:val="both"/>
        <w:rPr>
          <w:rFonts w:ascii="Times New Roman" w:hAnsi="Times New Roman" w:cs="Times New Roman"/>
          <w:i/>
          <w:sz w:val="24"/>
          <w:szCs w:val="24"/>
        </w:rPr>
      </w:pPr>
    </w:p>
    <w:p w:rsidR="004F24C7" w:rsidRDefault="004F24C7" w:rsidP="004F24C7">
      <w:pPr>
        <w:spacing w:after="0" w:line="240" w:lineRule="auto"/>
        <w:jc w:val="both"/>
        <w:rPr>
          <w:rFonts w:ascii="Times New Roman" w:hAnsi="Times New Roman" w:cs="Times New Roman"/>
          <w:sz w:val="24"/>
          <w:szCs w:val="24"/>
        </w:rPr>
      </w:pPr>
      <w:r w:rsidRPr="0028790B">
        <w:rPr>
          <w:rFonts w:ascii="Times New Roman" w:hAnsi="Times New Roman" w:cs="Times New Roman"/>
          <w:i/>
          <w:sz w:val="24"/>
          <w:szCs w:val="24"/>
        </w:rPr>
        <w:t>Il problema culturale</w:t>
      </w:r>
      <w:r w:rsidRPr="00CE5E3C">
        <w:rPr>
          <w:rFonts w:ascii="Times New Roman" w:hAnsi="Times New Roman" w:cs="Times New Roman"/>
          <w:sz w:val="24"/>
          <w:szCs w:val="24"/>
        </w:rPr>
        <w:t xml:space="preserve">. A livello di discernimento storico dei tempi, invece, </w:t>
      </w:r>
      <w:r>
        <w:rPr>
          <w:rFonts w:ascii="Times New Roman" w:hAnsi="Times New Roman" w:cs="Times New Roman"/>
          <w:sz w:val="24"/>
          <w:szCs w:val="24"/>
        </w:rPr>
        <w:t xml:space="preserve">occorre segnalare come fin dalla crisi modernista, </w:t>
      </w:r>
      <w:r w:rsidRPr="00CE5E3C">
        <w:rPr>
          <w:rFonts w:ascii="Times New Roman" w:hAnsi="Times New Roman" w:cs="Times New Roman"/>
          <w:sz w:val="24"/>
          <w:szCs w:val="24"/>
        </w:rPr>
        <w:t>il confronto co</w:t>
      </w:r>
      <w:r>
        <w:rPr>
          <w:rFonts w:ascii="Times New Roman" w:hAnsi="Times New Roman" w:cs="Times New Roman"/>
          <w:sz w:val="24"/>
          <w:szCs w:val="24"/>
        </w:rPr>
        <w:t>n la cultura</w:t>
      </w:r>
      <w:r w:rsidRPr="00CE5E3C">
        <w:rPr>
          <w:rFonts w:ascii="Times New Roman" w:hAnsi="Times New Roman" w:cs="Times New Roman"/>
          <w:sz w:val="24"/>
          <w:szCs w:val="24"/>
        </w:rPr>
        <w:t xml:space="preserve"> </w:t>
      </w:r>
      <w:r>
        <w:rPr>
          <w:rFonts w:ascii="Times New Roman" w:hAnsi="Times New Roman" w:cs="Times New Roman"/>
          <w:sz w:val="24"/>
          <w:szCs w:val="24"/>
        </w:rPr>
        <w:t>abbia</w:t>
      </w:r>
      <w:r w:rsidRPr="00CE5E3C">
        <w:rPr>
          <w:rFonts w:ascii="Times New Roman" w:hAnsi="Times New Roman" w:cs="Times New Roman"/>
          <w:sz w:val="24"/>
          <w:szCs w:val="24"/>
        </w:rPr>
        <w:t xml:space="preserve"> segnato </w:t>
      </w:r>
      <w:r>
        <w:rPr>
          <w:rFonts w:ascii="Times New Roman" w:hAnsi="Times New Roman" w:cs="Times New Roman"/>
          <w:sz w:val="24"/>
          <w:szCs w:val="24"/>
        </w:rPr>
        <w:t>la missione</w:t>
      </w:r>
      <w:r w:rsidRPr="00CE5E3C">
        <w:rPr>
          <w:rFonts w:ascii="Times New Roman" w:hAnsi="Times New Roman" w:cs="Times New Roman"/>
          <w:sz w:val="24"/>
          <w:szCs w:val="24"/>
        </w:rPr>
        <w:t xml:space="preserve"> </w:t>
      </w:r>
      <w:r>
        <w:rPr>
          <w:rFonts w:ascii="Times New Roman" w:hAnsi="Times New Roman" w:cs="Times New Roman"/>
          <w:sz w:val="24"/>
          <w:szCs w:val="24"/>
        </w:rPr>
        <w:t>del</w:t>
      </w:r>
      <w:r w:rsidRPr="00CE5E3C">
        <w:rPr>
          <w:rFonts w:ascii="Times New Roman" w:hAnsi="Times New Roman" w:cs="Times New Roman"/>
          <w:sz w:val="24"/>
          <w:szCs w:val="24"/>
        </w:rPr>
        <w:t>la Chiesa</w:t>
      </w:r>
      <w:r>
        <w:rPr>
          <w:rFonts w:ascii="Times New Roman" w:hAnsi="Times New Roman" w:cs="Times New Roman"/>
          <w:sz w:val="24"/>
          <w:szCs w:val="24"/>
        </w:rPr>
        <w:t xml:space="preserve"> nella m</w:t>
      </w:r>
      <w:r w:rsidRPr="00CE5E3C">
        <w:rPr>
          <w:rFonts w:ascii="Times New Roman" w:hAnsi="Times New Roman" w:cs="Times New Roman"/>
          <w:sz w:val="24"/>
          <w:szCs w:val="24"/>
        </w:rPr>
        <w:t>o</w:t>
      </w:r>
      <w:r>
        <w:rPr>
          <w:rFonts w:ascii="Times New Roman" w:hAnsi="Times New Roman" w:cs="Times New Roman"/>
          <w:sz w:val="24"/>
          <w:szCs w:val="24"/>
        </w:rPr>
        <w:t>d</w:t>
      </w:r>
      <w:r w:rsidRPr="00CE5E3C">
        <w:rPr>
          <w:rFonts w:ascii="Times New Roman" w:hAnsi="Times New Roman" w:cs="Times New Roman"/>
          <w:sz w:val="24"/>
          <w:szCs w:val="24"/>
        </w:rPr>
        <w:t xml:space="preserve">ernità. Si tratta di una «crisi di senso», che chiede di ripensare al modo di dire la verità rivelata all’uomo moderno e soprattutto esige una diversa valutazione dei segni dei tempi, capace di inserire il germe della fede </w:t>
      </w:r>
      <w:r w:rsidR="00071014">
        <w:rPr>
          <w:rFonts w:ascii="Times New Roman" w:hAnsi="Times New Roman" w:cs="Times New Roman"/>
          <w:sz w:val="24"/>
          <w:szCs w:val="24"/>
        </w:rPr>
        <w:t xml:space="preserve">nel mondo dato, </w:t>
      </w:r>
      <w:r w:rsidRPr="00CE5E3C">
        <w:rPr>
          <w:rFonts w:ascii="Times New Roman" w:hAnsi="Times New Roman" w:cs="Times New Roman"/>
          <w:sz w:val="24"/>
          <w:szCs w:val="24"/>
        </w:rPr>
        <w:t>in modo fecondo.</w:t>
      </w:r>
      <w:r>
        <w:rPr>
          <w:rFonts w:ascii="Times New Roman" w:hAnsi="Times New Roman" w:cs="Times New Roman"/>
          <w:sz w:val="24"/>
          <w:szCs w:val="24"/>
        </w:rPr>
        <w:t xml:space="preserve"> A questo livello il dato dogmatico sembra ormai divenuto ingombrante, monumentale e ingestibile di fronte alle continue variazioni dell’accelerazione dei tempi e degli sviluppi della società complessa: quale semplificazione è possibile o auspicabile? Come riappropriarsi di una così grande tradizione in modo agile e fruttuoso?</w:t>
      </w:r>
    </w:p>
    <w:p w:rsidR="004F24C7" w:rsidRPr="00CE5E3C" w:rsidRDefault="004F24C7" w:rsidP="004F24C7">
      <w:pPr>
        <w:spacing w:after="0" w:line="240" w:lineRule="auto"/>
        <w:jc w:val="both"/>
        <w:rPr>
          <w:rFonts w:ascii="Times New Roman" w:hAnsi="Times New Roman" w:cs="Times New Roman"/>
          <w:sz w:val="24"/>
          <w:szCs w:val="24"/>
        </w:rPr>
      </w:pPr>
    </w:p>
    <w:p w:rsidR="004F24C7" w:rsidRPr="004F24C7" w:rsidRDefault="004F24C7" w:rsidP="004F24C7">
      <w:pPr>
        <w:spacing w:after="0" w:line="240" w:lineRule="auto"/>
        <w:jc w:val="both"/>
        <w:rPr>
          <w:rFonts w:ascii="Times New Roman" w:hAnsi="Times New Roman" w:cs="Times New Roman"/>
          <w:sz w:val="24"/>
          <w:szCs w:val="24"/>
        </w:rPr>
      </w:pPr>
    </w:p>
    <w:sectPr w:rsidR="004F24C7" w:rsidRPr="004F24C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563" w:rsidRDefault="00C54563" w:rsidP="004F24C7">
      <w:pPr>
        <w:spacing w:after="0" w:line="240" w:lineRule="auto"/>
      </w:pPr>
      <w:r>
        <w:separator/>
      </w:r>
    </w:p>
  </w:endnote>
  <w:endnote w:type="continuationSeparator" w:id="0">
    <w:p w:rsidR="00C54563" w:rsidRDefault="00C54563" w:rsidP="004F2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563" w:rsidRDefault="00C54563" w:rsidP="004F24C7">
      <w:pPr>
        <w:spacing w:after="0" w:line="240" w:lineRule="auto"/>
      </w:pPr>
      <w:r>
        <w:separator/>
      </w:r>
    </w:p>
  </w:footnote>
  <w:footnote w:type="continuationSeparator" w:id="0">
    <w:p w:rsidR="00C54563" w:rsidRDefault="00C54563" w:rsidP="004F24C7">
      <w:pPr>
        <w:spacing w:after="0" w:line="240" w:lineRule="auto"/>
      </w:pPr>
      <w:r>
        <w:continuationSeparator/>
      </w:r>
    </w:p>
  </w:footnote>
  <w:footnote w:id="1">
    <w:p w:rsidR="004F24C7" w:rsidRDefault="004F24C7" w:rsidP="004F24C7">
      <w:pPr>
        <w:pStyle w:val="Testonotaapidipagina"/>
        <w:jc w:val="both"/>
      </w:pPr>
      <w:r>
        <w:rPr>
          <w:rStyle w:val="Rimandonotaapidipagina"/>
        </w:rPr>
        <w:footnoteRef/>
      </w:r>
      <w:r>
        <w:t xml:space="preserve"> Su questo si vedano le conclusioni di </w:t>
      </w:r>
      <w:r w:rsidRPr="0016434F">
        <w:rPr>
          <w:smallCaps/>
        </w:rPr>
        <w:t>G. Colombo</w:t>
      </w:r>
      <w:r>
        <w:t xml:space="preserve">, </w:t>
      </w:r>
      <w:r w:rsidRPr="0016434F">
        <w:rPr>
          <w:i/>
        </w:rPr>
        <w:t>La regola della fede</w:t>
      </w:r>
      <w:r>
        <w:t xml:space="preserve">, in </w:t>
      </w:r>
      <w:r w:rsidRPr="0016434F">
        <w:rPr>
          <w:i/>
        </w:rPr>
        <w:t>L’evidenza e la fede</w:t>
      </w:r>
      <w:r>
        <w:t>, Glossa, Milano 1988, 320-328.</w:t>
      </w:r>
    </w:p>
  </w:footnote>
  <w:footnote w:id="2">
    <w:p w:rsidR="004F24C7" w:rsidRDefault="004F24C7" w:rsidP="004F24C7">
      <w:pPr>
        <w:pStyle w:val="Testonotaapidipagina"/>
        <w:jc w:val="both"/>
      </w:pPr>
      <w:r>
        <w:rPr>
          <w:rStyle w:val="Rimandonotaapidipagina"/>
        </w:rPr>
        <w:footnoteRef/>
      </w:r>
      <w:r>
        <w:t xml:space="preserve"> Oltre al documento della </w:t>
      </w:r>
      <w:r w:rsidRPr="00734852">
        <w:rPr>
          <w:smallCaps/>
        </w:rPr>
        <w:t>Commissione Teologica internazionale</w:t>
      </w:r>
      <w:r>
        <w:t xml:space="preserve">, </w:t>
      </w:r>
      <w:r w:rsidRPr="0016434F">
        <w:rPr>
          <w:i/>
        </w:rPr>
        <w:t>L’interpretazione dei dogmi, Fede e inculturazione</w:t>
      </w:r>
      <w:r>
        <w:t xml:space="preserve"> (1989), in </w:t>
      </w:r>
      <w:r w:rsidRPr="0016434F">
        <w:rPr>
          <w:i/>
        </w:rPr>
        <w:t>Documenti 1969-2004</w:t>
      </w:r>
      <w:r>
        <w:t xml:space="preserve">, 353-379, si veda </w:t>
      </w:r>
      <w:r w:rsidRPr="00EE0DB2">
        <w:rPr>
          <w:smallCaps/>
        </w:rPr>
        <w:t xml:space="preserve">A. </w:t>
      </w:r>
      <w:proofErr w:type="spellStart"/>
      <w:r w:rsidRPr="00EE0DB2">
        <w:rPr>
          <w:smallCaps/>
        </w:rPr>
        <w:t>Bertuletti</w:t>
      </w:r>
      <w:proofErr w:type="spellEnd"/>
      <w:r>
        <w:t xml:space="preserve">, </w:t>
      </w:r>
      <w:r w:rsidRPr="00EE0DB2">
        <w:rPr>
          <w:i/>
        </w:rPr>
        <w:t>Sapere e libertà</w:t>
      </w:r>
      <w:r>
        <w:t xml:space="preserve">, in </w:t>
      </w:r>
      <w:r w:rsidRPr="00EE0DB2">
        <w:rPr>
          <w:smallCaps/>
        </w:rPr>
        <w:t>G. Colombo</w:t>
      </w:r>
      <w:r>
        <w:t xml:space="preserve"> (ed), </w:t>
      </w:r>
      <w:r w:rsidRPr="00EE0DB2">
        <w:rPr>
          <w:i/>
        </w:rPr>
        <w:t>L’evidenza e la fede</w:t>
      </w:r>
      <w:r>
        <w:t xml:space="preserve">, Glossa, Milano 1988, 444-465: in particolare 447-454.  </w:t>
      </w:r>
    </w:p>
  </w:footnote>
  <w:footnote w:id="3">
    <w:p w:rsidR="004F24C7" w:rsidRDefault="004F24C7" w:rsidP="004F24C7">
      <w:pPr>
        <w:pStyle w:val="Testonotaapidipagina"/>
        <w:jc w:val="both"/>
      </w:pPr>
      <w:r>
        <w:rPr>
          <w:rStyle w:val="Rimandonotaapidipagina"/>
        </w:rPr>
        <w:footnoteRef/>
      </w:r>
      <w:r>
        <w:t xml:space="preserve"> </w:t>
      </w:r>
      <w:r w:rsidRPr="0016434F">
        <w:rPr>
          <w:smallCaps/>
        </w:rPr>
        <w:t xml:space="preserve">M. </w:t>
      </w:r>
      <w:proofErr w:type="spellStart"/>
      <w:r w:rsidRPr="0016434F">
        <w:rPr>
          <w:smallCaps/>
        </w:rPr>
        <w:t>Seewald</w:t>
      </w:r>
      <w:proofErr w:type="spellEnd"/>
      <w:r>
        <w:t xml:space="preserve">, </w:t>
      </w:r>
      <w:r w:rsidRPr="0016434F">
        <w:rPr>
          <w:i/>
        </w:rPr>
        <w:t>Il dogma in divenire. Equilibrio dinamico di continuità e discontinuità</w:t>
      </w:r>
      <w:r w:rsidR="00071014">
        <w:t>, Queriniana, B</w:t>
      </w:r>
      <w:r>
        <w:t xml:space="preserve">rescia 2020, 24-25; </w:t>
      </w:r>
      <w:r w:rsidRPr="00EE0DB2">
        <w:rPr>
          <w:smallCaps/>
        </w:rPr>
        <w:t xml:space="preserve">H. de </w:t>
      </w:r>
      <w:proofErr w:type="spellStart"/>
      <w:r w:rsidRPr="00EE0DB2">
        <w:rPr>
          <w:smallCaps/>
        </w:rPr>
        <w:t>Lubac</w:t>
      </w:r>
      <w:proofErr w:type="spellEnd"/>
      <w:r>
        <w:t xml:space="preserve">, </w:t>
      </w:r>
      <w:r w:rsidRPr="00EE0DB2">
        <w:rPr>
          <w:i/>
        </w:rPr>
        <w:t>Cattolicismo. Aspetti sociali del dogma</w:t>
      </w:r>
      <w:r>
        <w:t xml:space="preserve">, </w:t>
      </w:r>
      <w:proofErr w:type="spellStart"/>
      <w:r>
        <w:t>Jaca</w:t>
      </w:r>
      <w:proofErr w:type="spellEnd"/>
      <w:r>
        <w:t xml:space="preserve"> Book, Milano 1978; </w:t>
      </w:r>
      <w:r w:rsidRPr="00EE0DB2">
        <w:rPr>
          <w:smallCaps/>
        </w:rPr>
        <w:t>J.H. Newman</w:t>
      </w:r>
      <w:r>
        <w:t xml:space="preserve">, </w:t>
      </w:r>
      <w:r w:rsidRPr="00EE0DB2">
        <w:rPr>
          <w:i/>
        </w:rPr>
        <w:t>Lo sviluppo della dottrina cristiana</w:t>
      </w:r>
      <w:r>
        <w:t xml:space="preserve">, </w:t>
      </w:r>
      <w:proofErr w:type="spellStart"/>
      <w:r>
        <w:t>Jaca</w:t>
      </w:r>
      <w:proofErr w:type="spellEnd"/>
      <w:r>
        <w:t xml:space="preserve"> Book, Milano 2002. .</w:t>
      </w:r>
    </w:p>
  </w:footnote>
  <w:footnote w:id="4">
    <w:p w:rsidR="004F24C7" w:rsidRDefault="004F24C7" w:rsidP="004F24C7">
      <w:pPr>
        <w:pStyle w:val="Testonotaapidipagina"/>
        <w:jc w:val="both"/>
      </w:pPr>
      <w:r>
        <w:rPr>
          <w:rStyle w:val="Rimandonotaapidipagina"/>
        </w:rPr>
        <w:footnoteRef/>
      </w:r>
      <w:r>
        <w:t xml:space="preserve"> </w:t>
      </w:r>
      <w:r w:rsidRPr="00763856">
        <w:rPr>
          <w:smallCaps/>
        </w:rPr>
        <w:t xml:space="preserve">R. </w:t>
      </w:r>
      <w:proofErr w:type="spellStart"/>
      <w:r w:rsidRPr="00763856">
        <w:rPr>
          <w:smallCaps/>
        </w:rPr>
        <w:t>Schaeffler</w:t>
      </w:r>
      <w:proofErr w:type="spellEnd"/>
      <w:r w:rsidRPr="00763856">
        <w:t xml:space="preserve">, </w:t>
      </w:r>
      <w:proofErr w:type="spellStart"/>
      <w:r w:rsidRPr="00763856">
        <w:rPr>
          <w:i/>
        </w:rPr>
        <w:t>Philosophische</w:t>
      </w:r>
      <w:proofErr w:type="spellEnd"/>
      <w:r w:rsidRPr="00763856">
        <w:rPr>
          <w:i/>
        </w:rPr>
        <w:t xml:space="preserve"> </w:t>
      </w:r>
      <w:proofErr w:type="spellStart"/>
      <w:r w:rsidRPr="00763856">
        <w:rPr>
          <w:i/>
        </w:rPr>
        <w:t>Einübung</w:t>
      </w:r>
      <w:proofErr w:type="spellEnd"/>
      <w:r w:rsidRPr="00763856">
        <w:rPr>
          <w:i/>
        </w:rPr>
        <w:t xml:space="preserve"> in die Teologie. </w:t>
      </w:r>
      <w:r w:rsidRPr="00763856">
        <w:rPr>
          <w:i/>
          <w:lang w:val="en-GB"/>
        </w:rPr>
        <w:t xml:space="preserve">I: </w:t>
      </w:r>
      <w:proofErr w:type="spellStart"/>
      <w:r w:rsidRPr="00763856">
        <w:rPr>
          <w:i/>
          <w:lang w:val="en-GB"/>
        </w:rPr>
        <w:t>Zur</w:t>
      </w:r>
      <w:proofErr w:type="spellEnd"/>
      <w:r w:rsidRPr="00763856">
        <w:rPr>
          <w:i/>
          <w:lang w:val="en-GB"/>
        </w:rPr>
        <w:t xml:space="preserve"> </w:t>
      </w:r>
      <w:proofErr w:type="spellStart"/>
      <w:r w:rsidRPr="00763856">
        <w:rPr>
          <w:i/>
          <w:lang w:val="en-GB"/>
        </w:rPr>
        <w:t>Methode</w:t>
      </w:r>
      <w:proofErr w:type="spellEnd"/>
      <w:r w:rsidRPr="00763856">
        <w:rPr>
          <w:i/>
          <w:lang w:val="en-GB"/>
        </w:rPr>
        <w:t xml:space="preserve"> und </w:t>
      </w:r>
      <w:proofErr w:type="spellStart"/>
      <w:r w:rsidRPr="00763856">
        <w:rPr>
          <w:i/>
          <w:lang w:val="en-GB"/>
        </w:rPr>
        <w:t>zur</w:t>
      </w:r>
      <w:proofErr w:type="spellEnd"/>
      <w:r w:rsidRPr="00763856">
        <w:rPr>
          <w:i/>
          <w:lang w:val="en-GB"/>
        </w:rPr>
        <w:t xml:space="preserve"> </w:t>
      </w:r>
      <w:proofErr w:type="spellStart"/>
      <w:r w:rsidRPr="00763856">
        <w:rPr>
          <w:i/>
          <w:lang w:val="en-GB"/>
        </w:rPr>
        <w:t>theologischen</w:t>
      </w:r>
      <w:proofErr w:type="spellEnd"/>
      <w:r w:rsidRPr="00763856">
        <w:rPr>
          <w:i/>
          <w:lang w:val="en-GB"/>
        </w:rPr>
        <w:t xml:space="preserve"> </w:t>
      </w:r>
      <w:proofErr w:type="spellStart"/>
      <w:r w:rsidRPr="00763856">
        <w:rPr>
          <w:i/>
          <w:lang w:val="en-GB"/>
        </w:rPr>
        <w:t>Erkenntnislehre</w:t>
      </w:r>
      <w:proofErr w:type="spellEnd"/>
      <w:r w:rsidRPr="00763856">
        <w:rPr>
          <w:lang w:val="en-GB"/>
        </w:rPr>
        <w:t xml:space="preserve">, </w:t>
      </w:r>
      <w:proofErr w:type="spellStart"/>
      <w:r w:rsidRPr="00763856">
        <w:rPr>
          <w:lang w:val="en-GB"/>
        </w:rPr>
        <w:t>Alber</w:t>
      </w:r>
      <w:proofErr w:type="spellEnd"/>
      <w:r w:rsidRPr="00763856">
        <w:rPr>
          <w:lang w:val="en-GB"/>
        </w:rPr>
        <w:t xml:space="preserve"> </w:t>
      </w:r>
      <w:proofErr w:type="spellStart"/>
      <w:r w:rsidRPr="00763856">
        <w:rPr>
          <w:lang w:val="en-GB"/>
        </w:rPr>
        <w:t>Verlag</w:t>
      </w:r>
      <w:proofErr w:type="spellEnd"/>
      <w:r w:rsidRPr="00763856">
        <w:rPr>
          <w:lang w:val="en-GB"/>
        </w:rPr>
        <w:t xml:space="preserve">, </w:t>
      </w:r>
      <w:proofErr w:type="spellStart"/>
      <w:r w:rsidRPr="00763856">
        <w:rPr>
          <w:lang w:val="en-GB"/>
        </w:rPr>
        <w:t>München</w:t>
      </w:r>
      <w:proofErr w:type="spellEnd"/>
      <w:r w:rsidRPr="00763856">
        <w:rPr>
          <w:lang w:val="en-GB"/>
        </w:rPr>
        <w:t xml:space="preserve"> 2004.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4C7"/>
    <w:rsid w:val="00071014"/>
    <w:rsid w:val="000A28ED"/>
    <w:rsid w:val="00247930"/>
    <w:rsid w:val="003770C6"/>
    <w:rsid w:val="004F24C7"/>
    <w:rsid w:val="00647F6F"/>
    <w:rsid w:val="00651B24"/>
    <w:rsid w:val="006D5E67"/>
    <w:rsid w:val="007739CC"/>
    <w:rsid w:val="007E7C07"/>
    <w:rsid w:val="00A7740B"/>
    <w:rsid w:val="00C54563"/>
    <w:rsid w:val="00CF1F30"/>
    <w:rsid w:val="00DE6FB8"/>
    <w:rsid w:val="00E90120"/>
    <w:rsid w:val="00EB27B3"/>
    <w:rsid w:val="00FB6B83"/>
    <w:rsid w:val="00FD3D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4F24C7"/>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4F24C7"/>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4F24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4F24C7"/>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4F24C7"/>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4F24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2667</Words>
  <Characters>15203</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5</cp:revision>
  <dcterms:created xsi:type="dcterms:W3CDTF">2025-05-27T13:04:00Z</dcterms:created>
  <dcterms:modified xsi:type="dcterms:W3CDTF">2025-05-27T19:22:00Z</dcterms:modified>
</cp:coreProperties>
</file>